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37" w:rsidRPr="00B60C3E" w:rsidRDefault="00137837" w:rsidP="00B60C3E">
      <w:pPr>
        <w:rPr>
          <w:sz w:val="22"/>
          <w:szCs w:val="22"/>
        </w:rPr>
      </w:pPr>
    </w:p>
    <w:p w:rsidR="00137837" w:rsidRPr="00B60C3E" w:rsidRDefault="00137837" w:rsidP="00B60C3E">
      <w:pPr>
        <w:rPr>
          <w:sz w:val="22"/>
          <w:szCs w:val="22"/>
        </w:rPr>
        <w:sectPr w:rsidR="00137837" w:rsidRPr="00B60C3E">
          <w:pgSz w:w="10344" w:h="13564"/>
          <w:pgMar w:top="1001" w:right="0" w:bottom="670" w:left="0" w:header="0" w:footer="3" w:gutter="0"/>
          <w:cols w:space="720"/>
          <w:noEndnote/>
          <w:docGrid w:linePitch="360"/>
        </w:sectPr>
      </w:pPr>
    </w:p>
    <w:p w:rsidR="00137837" w:rsidRPr="00B60C3E" w:rsidRDefault="00BD57FB" w:rsidP="00B60C3E">
      <w:pPr>
        <w:pStyle w:val="Nagwek120"/>
        <w:keepNext/>
        <w:keepLines/>
        <w:shd w:val="clear" w:color="auto" w:fill="auto"/>
        <w:spacing w:after="0" w:line="240" w:lineRule="auto"/>
        <w:jc w:val="both"/>
        <w:rPr>
          <w:sz w:val="52"/>
          <w:szCs w:val="52"/>
        </w:rPr>
      </w:pPr>
      <w:bookmarkStart w:id="0" w:name="bookmark0"/>
      <w:r w:rsidRPr="00B60C3E">
        <w:rPr>
          <w:sz w:val="52"/>
          <w:szCs w:val="52"/>
        </w:rPr>
        <w:lastRenderedPageBreak/>
        <w:t>Budowa systemów telewizji dozorowej</w:t>
      </w:r>
      <w:bookmarkEnd w:id="0"/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B60C3E" w:rsidRPr="008C44B9" w:rsidRDefault="008C44B9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b w:val="0"/>
          <w:sz w:val="22"/>
          <w:szCs w:val="22"/>
        </w:rPr>
      </w:pPr>
      <w:r>
        <w:rPr>
          <w:rStyle w:val="PogrubienieTeksttreci2Calibri95pt"/>
          <w:b w:val="0"/>
          <w:sz w:val="22"/>
          <w:szCs w:val="22"/>
        </w:rPr>
        <w:t>Zadanie: Zapoznaj się z materiałem opisującym pojęcia związane z telewizją dozorową, oraz rodzaje i sposoby podłączania systemu</w:t>
      </w:r>
    </w:p>
    <w:p w:rsidR="00B60C3E" w:rsidRDefault="006E2CFD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Zrób w zeszycie krótką notatkę. Czytelne zdjęcie lub skan notatki prześlij na adres </w:t>
      </w:r>
      <w:hyperlink r:id="rId7" w:history="1">
        <w:r w:rsidRPr="007C3DFF">
          <w:rPr>
            <w:rStyle w:val="Hipercze"/>
            <w:rFonts w:ascii="Calibri" w:eastAsia="Calibri" w:hAnsi="Calibri" w:cs="Calibri"/>
          </w:rPr>
          <w:t>pracujemyzsz3@wp.pl</w:t>
        </w:r>
      </w:hyperlink>
      <w:r>
        <w:rPr>
          <w:rStyle w:val="Pogrubienie"/>
          <w:b w:val="0"/>
          <w:sz w:val="22"/>
          <w:szCs w:val="22"/>
        </w:rPr>
        <w:t xml:space="preserve"> w terminie do 17 kwietnia 2020.</w:t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rPr>
          <w:rStyle w:val="PogrubienieTeksttreci2Calibri95pt"/>
          <w:sz w:val="22"/>
          <w:szCs w:val="22"/>
        </w:rPr>
      </w:pPr>
    </w:p>
    <w:p w:rsidR="00137837" w:rsidRPr="00B60C3E" w:rsidRDefault="00BD57FB" w:rsidP="00B60C3E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Style w:val="PogrubienieTeksttreci2Calibri95pt"/>
          <w:rFonts w:asciiTheme="majorHAnsi" w:hAnsiTheme="majorHAnsi"/>
          <w:sz w:val="22"/>
          <w:szCs w:val="22"/>
        </w:rPr>
        <w:t xml:space="preserve">System telewizji dozorowej </w:t>
      </w:r>
      <w:r w:rsidRPr="00B60C3E">
        <w:rPr>
          <w:rFonts w:asciiTheme="majorHAnsi" w:hAnsiTheme="majorHAnsi"/>
          <w:sz w:val="22"/>
          <w:szCs w:val="22"/>
        </w:rPr>
        <w:t>jest systemem umożliwiającym obserwowanie zdarzeń z jed</w:t>
      </w:r>
      <w:r w:rsidRPr="00B60C3E">
        <w:rPr>
          <w:rFonts w:asciiTheme="majorHAnsi" w:hAnsiTheme="majorHAnsi"/>
          <w:sz w:val="22"/>
          <w:szCs w:val="22"/>
        </w:rPr>
        <w:softHyphen/>
        <w:t>nej lub wielu kamer przemysłowych w tym samym czasie. Najczęstszym powodem insta</w:t>
      </w:r>
      <w:r w:rsidRPr="00B60C3E">
        <w:rPr>
          <w:rFonts w:asciiTheme="majorHAnsi" w:hAnsiTheme="majorHAnsi"/>
          <w:sz w:val="22"/>
          <w:szCs w:val="22"/>
        </w:rPr>
        <w:softHyphen/>
        <w:t>lacji takiego systemu jest poprawa bezpieczeństwa instytucji użytku publicznego, osiedla czy domku jednorodzinnego.</w:t>
      </w:r>
    </w:p>
    <w:p w:rsidR="00137837" w:rsidRPr="00B60C3E" w:rsidRDefault="00270000" w:rsidP="00B60C3E">
      <w:pPr>
        <w:framePr w:h="4262" w:wrap="notBeside" w:vAnchor="text" w:hAnchor="text" w:xAlign="center" w:y="1"/>
        <w:jc w:val="center"/>
        <w:rPr>
          <w:sz w:val="22"/>
          <w:szCs w:val="22"/>
        </w:rPr>
      </w:pPr>
      <w:r w:rsidRPr="0027000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9pt;height:212.9pt">
            <v:imagedata r:id="rId8" r:href="rId9"/>
          </v:shape>
        </w:pict>
      </w:r>
    </w:p>
    <w:p w:rsidR="00137837" w:rsidRPr="00B60C3E" w:rsidRDefault="00BD57FB" w:rsidP="00B60C3E">
      <w:pPr>
        <w:pStyle w:val="Podpisobrazu40"/>
        <w:framePr w:h="4262" w:wrap="notBeside" w:vAnchor="text" w:hAnchor="text" w:xAlign="center" w:y="1"/>
        <w:shd w:val="clear" w:color="auto" w:fill="auto"/>
        <w:spacing w:line="240" w:lineRule="auto"/>
      </w:pPr>
      <w:r w:rsidRPr="00B60C3E">
        <w:t>Schemat systemu telewizji dozorowej</w:t>
      </w:r>
    </w:p>
    <w:p w:rsidR="00137837" w:rsidRPr="00B60C3E" w:rsidRDefault="00137837" w:rsidP="00B60C3E">
      <w:pPr>
        <w:rPr>
          <w:sz w:val="22"/>
          <w:szCs w:val="22"/>
        </w:rPr>
      </w:pPr>
    </w:p>
    <w:p w:rsidR="00137837" w:rsidRPr="00B60C3E" w:rsidRDefault="00BD57FB" w:rsidP="00B60C3E">
      <w:pPr>
        <w:pStyle w:val="Teksttreci20"/>
        <w:shd w:val="clear" w:color="auto" w:fill="auto"/>
        <w:spacing w:before="206" w:after="0" w:line="240" w:lineRule="auto"/>
        <w:ind w:left="260" w:firstLine="22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Jako część wielu systemów bezpieczeństwa pełni on bardzo ważną funkcję w inteli</w:t>
      </w:r>
      <w:r w:rsidRPr="00B60C3E">
        <w:rPr>
          <w:rFonts w:asciiTheme="majorHAnsi" w:hAnsiTheme="majorHAnsi"/>
          <w:sz w:val="22"/>
          <w:szCs w:val="22"/>
        </w:rPr>
        <w:softHyphen/>
        <w:t>gentnych budynkach - umożliwia podjęcie odpowiednich działań przez obsługę podczas wykrycia nieprawidłowości. Systemami najczęściej współpracującymi z CCTV są: SSP (system pożarowy) oraz SDK (system kontroli dostępu).</w:t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60" w:firstLine="22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60" w:firstLine="22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60" w:firstLine="22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60" w:firstLine="220"/>
        <w:rPr>
          <w:sz w:val="22"/>
          <w:szCs w:val="22"/>
        </w:rPr>
      </w:pPr>
    </w:p>
    <w:p w:rsidR="00137837" w:rsidRPr="00B60C3E" w:rsidRDefault="00BD57FB" w:rsidP="00B60C3E">
      <w:pPr>
        <w:pStyle w:val="Teksttreci20"/>
        <w:shd w:val="clear" w:color="auto" w:fill="auto"/>
        <w:spacing w:after="0" w:line="240" w:lineRule="auto"/>
        <w:ind w:left="260" w:firstLine="22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W skład prostego systemu CCTV wchodzą: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tabs>
          <w:tab w:val="left" w:pos="537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kamery przemysłowe,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tabs>
          <w:tab w:val="left" w:pos="537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rejestrator cyfrowy,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tabs>
          <w:tab w:val="left" w:pos="537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zasilacz CCTV,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tabs>
          <w:tab w:val="left" w:pos="522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przewody CCTV,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wtyczki i gniazda do przewodów,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tabs>
          <w:tab w:val="left" w:pos="522"/>
        </w:tabs>
        <w:spacing w:after="0" w:line="240" w:lineRule="auto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monitor CCTV,</w:t>
      </w:r>
    </w:p>
    <w:p w:rsidR="00137837" w:rsidRPr="00B60C3E" w:rsidRDefault="00BD57FB" w:rsidP="00B60C3E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ind w:right="16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router z modemem ADSL).</w:t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440" w:right="16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440" w:right="16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440" w:right="160"/>
        <w:rPr>
          <w:sz w:val="22"/>
          <w:szCs w:val="22"/>
        </w:rPr>
      </w:pPr>
    </w:p>
    <w:p w:rsidR="00B60C3E" w:rsidRPr="00B60C3E" w:rsidRDefault="00B60C3E" w:rsidP="00B60C3E">
      <w:pPr>
        <w:pStyle w:val="Teksttreci20"/>
        <w:shd w:val="clear" w:color="auto" w:fill="auto"/>
        <w:spacing w:after="0" w:line="240" w:lineRule="auto"/>
        <w:ind w:left="440" w:right="160"/>
        <w:rPr>
          <w:sz w:val="22"/>
          <w:szCs w:val="22"/>
        </w:rPr>
      </w:pPr>
    </w:p>
    <w:p w:rsidR="00137837" w:rsidRPr="00B60C3E" w:rsidRDefault="006E2CFD" w:rsidP="00B60C3E">
      <w:pPr>
        <w:framePr w:h="5333" w:wrap="notBeside" w:vAnchor="text" w:hAnchor="text" w:xAlign="center" w:y="1"/>
        <w:jc w:val="center"/>
        <w:rPr>
          <w:sz w:val="22"/>
          <w:szCs w:val="22"/>
        </w:rPr>
      </w:pPr>
      <w:r w:rsidRPr="00270000">
        <w:rPr>
          <w:sz w:val="22"/>
          <w:szCs w:val="22"/>
        </w:rPr>
        <w:pict>
          <v:shape id="_x0000_i1026" type="#_x0000_t75" style="width:354.2pt;height:267.1pt">
            <v:imagedata r:id="rId10" r:href="rId11"/>
          </v:shape>
        </w:pict>
      </w:r>
    </w:p>
    <w:p w:rsidR="00137837" w:rsidRPr="00B60C3E" w:rsidRDefault="00BD57FB" w:rsidP="00B60C3E">
      <w:pPr>
        <w:pStyle w:val="Podpisobrazu40"/>
        <w:framePr w:h="5333" w:wrap="notBeside" w:vAnchor="text" w:hAnchor="text" w:xAlign="center" w:y="1"/>
        <w:shd w:val="clear" w:color="auto" w:fill="auto"/>
        <w:spacing w:line="240" w:lineRule="auto"/>
      </w:pPr>
      <w:r w:rsidRPr="00B60C3E">
        <w:t>Prosty system telewizji CCTV</w:t>
      </w:r>
    </w:p>
    <w:p w:rsidR="00137837" w:rsidRPr="00B60C3E" w:rsidRDefault="00137837" w:rsidP="00B60C3E">
      <w:pPr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before="206"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before="206"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before="206"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before="206" w:after="0" w:line="240" w:lineRule="auto"/>
        <w:ind w:left="240" w:right="160" w:firstLine="200"/>
        <w:rPr>
          <w:sz w:val="22"/>
          <w:szCs w:val="22"/>
        </w:rPr>
      </w:pPr>
    </w:p>
    <w:p w:rsidR="00137837" w:rsidRPr="00B60C3E" w:rsidRDefault="00BD57FB" w:rsidP="00B60C3E">
      <w:pPr>
        <w:pStyle w:val="Teksttreci20"/>
        <w:shd w:val="clear" w:color="auto" w:fill="auto"/>
        <w:spacing w:before="206" w:after="0" w:line="240" w:lineRule="auto"/>
        <w:ind w:left="240" w:right="160" w:firstLine="20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lastRenderedPageBreak/>
        <w:t>Kamery są łączone z rejestratorem kablem CCTV YAP75+2xO,5 mm</w:t>
      </w:r>
      <w:r w:rsidRPr="00B60C3E">
        <w:rPr>
          <w:rFonts w:asciiTheme="majorHAnsi" w:hAnsiTheme="majorHAnsi"/>
          <w:sz w:val="22"/>
          <w:szCs w:val="22"/>
          <w:vertAlign w:val="superscript"/>
        </w:rPr>
        <w:t>2</w:t>
      </w:r>
      <w:r w:rsidRPr="00B60C3E">
        <w:rPr>
          <w:rFonts w:asciiTheme="majorHAnsi" w:hAnsiTheme="majorHAnsi"/>
          <w:sz w:val="22"/>
          <w:szCs w:val="22"/>
        </w:rPr>
        <w:t xml:space="preserve"> (rys. 3.66). Oczy</w:t>
      </w:r>
      <w:r w:rsidRPr="00B60C3E">
        <w:rPr>
          <w:rFonts w:asciiTheme="majorHAnsi" w:hAnsiTheme="majorHAnsi"/>
          <w:sz w:val="22"/>
          <w:szCs w:val="22"/>
        </w:rPr>
        <w:softHyphen/>
        <w:t>wiście przekrój poprzeczny przewodów zasilających może być większy niż np. 1 mm</w:t>
      </w:r>
      <w:r w:rsidRPr="00B60C3E">
        <w:rPr>
          <w:rFonts w:asciiTheme="majorHAnsi" w:hAnsiTheme="majorHAnsi"/>
          <w:sz w:val="22"/>
          <w:szCs w:val="22"/>
          <w:vertAlign w:val="superscript"/>
        </w:rPr>
        <w:t>2</w:t>
      </w:r>
      <w:r w:rsidRPr="00B60C3E">
        <w:rPr>
          <w:rFonts w:asciiTheme="majorHAnsi" w:hAnsiTheme="majorHAnsi"/>
          <w:sz w:val="22"/>
          <w:szCs w:val="22"/>
        </w:rPr>
        <w:t xml:space="preserve"> czy 1,5 mm</w:t>
      </w:r>
      <w:r w:rsidRPr="00B60C3E">
        <w:rPr>
          <w:rFonts w:asciiTheme="majorHAnsi" w:hAnsiTheme="majorHAnsi"/>
          <w:sz w:val="22"/>
          <w:szCs w:val="22"/>
          <w:vertAlign w:val="superscript"/>
        </w:rPr>
        <w:t>2</w:t>
      </w:r>
      <w:r w:rsidRPr="00B60C3E">
        <w:rPr>
          <w:rFonts w:asciiTheme="majorHAnsi" w:hAnsiTheme="majorHAnsi"/>
          <w:sz w:val="22"/>
          <w:szCs w:val="22"/>
        </w:rPr>
        <w:t>. Pozwala on zmniejszyć spadki napięć występujące na końcu kabla przy więk</w:t>
      </w:r>
      <w:r w:rsidRPr="00B60C3E">
        <w:rPr>
          <w:rFonts w:asciiTheme="majorHAnsi" w:hAnsiTheme="majorHAnsi"/>
          <w:sz w:val="22"/>
          <w:szCs w:val="22"/>
        </w:rPr>
        <w:softHyphen/>
        <w:t>szych odległościach.</w:t>
      </w:r>
    </w:p>
    <w:p w:rsidR="00137837" w:rsidRPr="00B60C3E" w:rsidRDefault="006E2CFD" w:rsidP="00B60C3E">
      <w:pPr>
        <w:framePr w:h="1958" w:wrap="notBeside" w:vAnchor="text" w:hAnchor="text" w:xAlign="center" w:y="1"/>
        <w:jc w:val="center"/>
        <w:rPr>
          <w:sz w:val="22"/>
          <w:szCs w:val="22"/>
        </w:rPr>
      </w:pPr>
      <w:r w:rsidRPr="00270000">
        <w:rPr>
          <w:sz w:val="22"/>
          <w:szCs w:val="22"/>
        </w:rPr>
        <w:pict>
          <v:shape id="_x0000_i1027" type="#_x0000_t75" style="width:162.2pt;height:98.2pt">
            <v:imagedata r:id="rId12" r:href="rId13"/>
          </v:shape>
        </w:pict>
      </w:r>
    </w:p>
    <w:p w:rsidR="00137837" w:rsidRPr="00B60C3E" w:rsidRDefault="00137837" w:rsidP="00B60C3E">
      <w:pPr>
        <w:rPr>
          <w:sz w:val="22"/>
          <w:szCs w:val="22"/>
        </w:rPr>
      </w:pPr>
    </w:p>
    <w:p w:rsidR="00137837" w:rsidRDefault="00BD57FB" w:rsidP="00B60C3E">
      <w:pPr>
        <w:pStyle w:val="Teksttreci80"/>
        <w:shd w:val="clear" w:color="auto" w:fill="auto"/>
        <w:spacing w:after="0" w:line="240" w:lineRule="auto"/>
        <w:ind w:left="1020"/>
        <w:rPr>
          <w:vertAlign w:val="superscript"/>
        </w:rPr>
      </w:pPr>
      <w:r w:rsidRPr="00B60C3E">
        <w:t>Kabel CCTV YAP75+2xO,5 mm</w:t>
      </w:r>
      <w:r w:rsidRPr="00B60C3E">
        <w:rPr>
          <w:vertAlign w:val="superscript"/>
        </w:rPr>
        <w:t>2</w:t>
      </w:r>
    </w:p>
    <w:p w:rsidR="00B60C3E" w:rsidRDefault="00B60C3E" w:rsidP="00B60C3E">
      <w:pPr>
        <w:pStyle w:val="Teksttreci80"/>
        <w:shd w:val="clear" w:color="auto" w:fill="auto"/>
        <w:spacing w:after="0" w:line="240" w:lineRule="auto"/>
        <w:ind w:left="1020"/>
        <w:rPr>
          <w:vertAlign w:val="superscript"/>
        </w:rPr>
      </w:pPr>
    </w:p>
    <w:p w:rsidR="00B60C3E" w:rsidRPr="00B60C3E" w:rsidRDefault="00B60C3E" w:rsidP="00B60C3E">
      <w:pPr>
        <w:pStyle w:val="Teksttreci80"/>
        <w:shd w:val="clear" w:color="auto" w:fill="auto"/>
        <w:spacing w:after="0" w:line="240" w:lineRule="auto"/>
        <w:ind w:left="1020"/>
      </w:pPr>
    </w:p>
    <w:p w:rsidR="00B60C3E" w:rsidRPr="00B60C3E" w:rsidRDefault="00BD57FB" w:rsidP="00B60C3E">
      <w:pPr>
        <w:pStyle w:val="Teksttreci20"/>
        <w:shd w:val="clear" w:color="auto" w:fill="auto"/>
        <w:spacing w:after="0" w:line="240" w:lineRule="auto"/>
        <w:ind w:left="240" w:right="160" w:firstLine="20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 xml:space="preserve">Część koncentryczna o impedancji 75 </w:t>
      </w:r>
      <w:r w:rsidR="00B60C3E" w:rsidRPr="00B60C3E">
        <w:rPr>
          <w:rFonts w:asciiTheme="majorHAnsi" w:hAnsiTheme="majorHAnsi"/>
          <w:sz w:val="22"/>
          <w:szCs w:val="22"/>
        </w:rPr>
        <w:t>W</w:t>
      </w:r>
      <w:r w:rsidRPr="00B60C3E">
        <w:rPr>
          <w:rFonts w:asciiTheme="majorHAnsi" w:hAnsiTheme="majorHAnsi"/>
          <w:sz w:val="22"/>
          <w:szCs w:val="22"/>
        </w:rPr>
        <w:t>, która przesyła obraz z kamery do rejestratora, jest zarobiona wtykami BNC-F + F, a żyły zasilające kamerę z zasilacza CCTV łączy się za pomocą wtyku DC S-55.</w:t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rPr>
          <w:sz w:val="22"/>
          <w:szCs w:val="22"/>
        </w:rPr>
      </w:pP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jc w:val="center"/>
        <w:rPr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1993900" cy="1320800"/>
            <wp:effectExtent l="19050" t="0" r="6350" b="0"/>
            <wp:docPr id="1" name="Obraz 59" descr="C:\Users\mskub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kub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jc w:val="center"/>
        <w:rPr>
          <w:sz w:val="22"/>
          <w:szCs w:val="22"/>
        </w:rPr>
      </w:pPr>
    </w:p>
    <w:p w:rsidR="00137837" w:rsidRPr="00B60C3E" w:rsidRDefault="00B60C3E" w:rsidP="00B60C3E">
      <w:pPr>
        <w:pStyle w:val="Teksttreci20"/>
        <w:shd w:val="clear" w:color="auto" w:fill="auto"/>
        <w:spacing w:after="0" w:line="240" w:lineRule="auto"/>
        <w:ind w:left="240" w:right="160" w:firstLine="200"/>
        <w:jc w:val="center"/>
        <w:rPr>
          <w:sz w:val="18"/>
          <w:szCs w:val="18"/>
        </w:rPr>
      </w:pPr>
      <w:r w:rsidRPr="00B60C3E">
        <w:rPr>
          <w:sz w:val="18"/>
          <w:szCs w:val="18"/>
        </w:rPr>
        <w:t>Wtyk DC S-55 do zasilania kamery przemysłowej</w:t>
      </w:r>
      <w:r w:rsidR="00BD57FB" w:rsidRPr="00B60C3E">
        <w:rPr>
          <w:sz w:val="18"/>
          <w:szCs w:val="18"/>
        </w:rPr>
        <w:br w:type="page"/>
      </w:r>
    </w:p>
    <w:p w:rsidR="00137837" w:rsidRPr="00B60C3E" w:rsidRDefault="00270000" w:rsidP="00B60C3E">
      <w:pPr>
        <w:pStyle w:val="Teksttreci20"/>
        <w:shd w:val="clear" w:color="auto" w:fill="auto"/>
        <w:spacing w:after="0" w:line="240" w:lineRule="auto"/>
        <w:ind w:left="320" w:firstLine="240"/>
        <w:jc w:val="lef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.85pt;margin-top:35.05pt;width:359.05pt;height:66.25pt;z-index:-125829375;mso-wrap-distance-left:27.85pt;mso-wrap-distance-right:26.15pt;mso-position-horizontal-relative:margin" wrapcoords="0 0 21600 0 21600 16695 15523 18511 15523 21600 1501 21600 1501 18511 0 16695 0 0" filled="f" stroked="f">
            <v:textbox style="mso-next-textbox:#_x0000_s1031;mso-fit-shape-to-text:t" inset="0,0,0,0">
              <w:txbxContent>
                <w:p w:rsidR="00137837" w:rsidRDefault="006E2CFD">
                  <w:pPr>
                    <w:jc w:val="center"/>
                    <w:rPr>
                      <w:sz w:val="2"/>
                      <w:szCs w:val="2"/>
                    </w:rPr>
                  </w:pPr>
                  <w:r w:rsidRPr="00270000">
                    <w:pict>
                      <v:shape id="_x0000_i1028" type="#_x0000_t75" style="width:359.1pt;height:66.2pt">
                        <v:imagedata r:id="rId15" r:href="rId16"/>
                      </v:shape>
                    </w:pict>
                  </w:r>
                </w:p>
                <w:p w:rsidR="00B60C3E" w:rsidRDefault="00B60C3E">
                  <w:pPr>
                    <w:pStyle w:val="Podpisobrazu40"/>
                    <w:shd w:val="clear" w:color="auto" w:fill="auto"/>
                    <w:spacing w:line="180" w:lineRule="exact"/>
                    <w:rPr>
                      <w:rStyle w:val="Podpisobrazu4Exact"/>
                    </w:rPr>
                  </w:pPr>
                </w:p>
                <w:p w:rsidR="00B60C3E" w:rsidRDefault="00B60C3E">
                  <w:pPr>
                    <w:pStyle w:val="Podpisobrazu40"/>
                    <w:shd w:val="clear" w:color="auto" w:fill="auto"/>
                    <w:spacing w:line="180" w:lineRule="exact"/>
                    <w:rPr>
                      <w:rStyle w:val="Podpisobrazu4Exact"/>
                    </w:rPr>
                  </w:pPr>
                </w:p>
                <w:p w:rsidR="00137837" w:rsidRDefault="00BD57FB">
                  <w:pPr>
                    <w:pStyle w:val="Podpisobrazu40"/>
                    <w:shd w:val="clear" w:color="auto" w:fill="auto"/>
                    <w:spacing w:line="180" w:lineRule="exact"/>
                  </w:pPr>
                  <w:r>
                    <w:rPr>
                      <w:rStyle w:val="Podpisobrazu4Exact"/>
                    </w:rPr>
                    <w:t>Połączenie kamery analogowej przez skrętkę komputerową</w:t>
                  </w:r>
                </w:p>
              </w:txbxContent>
            </v:textbox>
            <w10:wrap type="topAndBottom" anchorx="margin"/>
          </v:shape>
        </w:pict>
      </w:r>
      <w:r w:rsidR="00BD57FB" w:rsidRPr="00B60C3E">
        <w:rPr>
          <w:rFonts w:asciiTheme="majorHAnsi" w:hAnsiTheme="majorHAnsi" w:cstheme="minorHAnsi"/>
          <w:sz w:val="22"/>
          <w:szCs w:val="22"/>
        </w:rPr>
        <w:t>Do przesyłania sygnału wideo coraz częściej używa się skrętki komputerowej zamiast kabla koncentrycznego.</w:t>
      </w:r>
    </w:p>
    <w:p w:rsidR="00B60C3E" w:rsidRDefault="00B60C3E" w:rsidP="00B60C3E">
      <w:pPr>
        <w:pStyle w:val="Teksttreci20"/>
        <w:shd w:val="clear" w:color="auto" w:fill="auto"/>
        <w:spacing w:after="0" w:line="240" w:lineRule="auto"/>
        <w:ind w:left="320" w:firstLine="240"/>
        <w:jc w:val="left"/>
        <w:rPr>
          <w:sz w:val="22"/>
          <w:szCs w:val="22"/>
        </w:rPr>
      </w:pPr>
    </w:p>
    <w:p w:rsidR="00B60C3E" w:rsidRPr="00B60C3E" w:rsidRDefault="00B60C3E" w:rsidP="00B60C3E">
      <w:pPr>
        <w:pStyle w:val="Teksttreci20"/>
        <w:shd w:val="clear" w:color="auto" w:fill="auto"/>
        <w:spacing w:after="0" w:line="240" w:lineRule="auto"/>
        <w:ind w:left="320" w:firstLine="240"/>
        <w:jc w:val="left"/>
        <w:rPr>
          <w:sz w:val="22"/>
          <w:szCs w:val="22"/>
        </w:rPr>
      </w:pPr>
    </w:p>
    <w:p w:rsidR="00137837" w:rsidRPr="00B60C3E" w:rsidRDefault="00BD57FB" w:rsidP="00B60C3E">
      <w:pPr>
        <w:pStyle w:val="Teksttreci20"/>
        <w:shd w:val="clear" w:color="auto" w:fill="auto"/>
        <w:spacing w:after="0" w:line="240" w:lineRule="auto"/>
        <w:ind w:left="340" w:right="320" w:firstLine="240"/>
        <w:rPr>
          <w:rFonts w:asciiTheme="majorHAnsi" w:hAnsiTheme="majorHAnsi" w:cstheme="minorHAnsi"/>
          <w:sz w:val="22"/>
          <w:szCs w:val="22"/>
        </w:rPr>
      </w:pPr>
      <w:r w:rsidRPr="00B60C3E">
        <w:rPr>
          <w:rFonts w:asciiTheme="majorHAnsi" w:hAnsiTheme="majorHAnsi" w:cstheme="minorHAnsi"/>
          <w:sz w:val="22"/>
          <w:szCs w:val="22"/>
        </w:rPr>
        <w:t>Jest to możliwe dzięki zastosowaniu transformatorów wizyjnych, które pozwalają na przesyłanie sygnału wizyjnego nie tylko za pomocą skrętki komputerowej, lecz także prze</w:t>
      </w:r>
      <w:r w:rsidRPr="00B60C3E">
        <w:rPr>
          <w:rFonts w:asciiTheme="majorHAnsi" w:hAnsiTheme="majorHAnsi" w:cstheme="minorHAnsi"/>
          <w:sz w:val="22"/>
          <w:szCs w:val="22"/>
        </w:rPr>
        <w:softHyphen/>
        <w:t>wodu telefonicznego, a nawet przewodu elektrycznego, jedynie za pomocą jednej pary tych przewodów.</w:t>
      </w:r>
    </w:p>
    <w:p w:rsidR="00B60C3E" w:rsidRPr="00B60C3E" w:rsidRDefault="00B60C3E" w:rsidP="00B60C3E">
      <w:pPr>
        <w:pStyle w:val="Teksttreci20"/>
        <w:shd w:val="clear" w:color="auto" w:fill="auto"/>
        <w:spacing w:after="0" w:line="240" w:lineRule="auto"/>
        <w:ind w:left="340" w:right="320" w:firstLine="240"/>
        <w:rPr>
          <w:rFonts w:asciiTheme="majorHAnsi" w:hAnsiTheme="majorHAnsi" w:cstheme="minorHAnsi"/>
          <w:sz w:val="22"/>
          <w:szCs w:val="22"/>
        </w:rPr>
      </w:pPr>
    </w:p>
    <w:p w:rsidR="00137837" w:rsidRPr="00B60C3E" w:rsidRDefault="00BD57FB" w:rsidP="00B60C3E">
      <w:pPr>
        <w:pStyle w:val="Podpistabeli30"/>
        <w:shd w:val="clear" w:color="auto" w:fill="auto"/>
        <w:spacing w:before="0" w:after="0" w:line="240" w:lineRule="auto"/>
        <w:ind w:left="340"/>
        <w:rPr>
          <w:rFonts w:asciiTheme="majorHAnsi" w:hAnsiTheme="majorHAnsi" w:cstheme="minorHAnsi"/>
          <w:sz w:val="22"/>
          <w:szCs w:val="22"/>
        </w:rPr>
      </w:pPr>
      <w:r w:rsidRPr="00B60C3E">
        <w:rPr>
          <w:rFonts w:asciiTheme="majorHAnsi" w:hAnsiTheme="majorHAnsi" w:cstheme="minorHAnsi"/>
          <w:sz w:val="22"/>
          <w:szCs w:val="22"/>
        </w:rPr>
        <w:t>Maksymalne odległości kamery od rejestratora w zależności od zastosowanego medium transmisyjnego</w:t>
      </w:r>
    </w:p>
    <w:p w:rsidR="00137837" w:rsidRPr="00B60C3E" w:rsidRDefault="00BD57FB" w:rsidP="00B60C3E">
      <w:pPr>
        <w:pStyle w:val="Teksttreci90"/>
        <w:shd w:val="clear" w:color="auto" w:fill="auto"/>
        <w:tabs>
          <w:tab w:val="left" w:pos="5888"/>
        </w:tabs>
        <w:spacing w:before="0" w:line="240" w:lineRule="auto"/>
        <w:ind w:left="260"/>
        <w:rPr>
          <w:rFonts w:asciiTheme="majorHAnsi" w:hAnsiTheme="majorHAnsi" w:cstheme="minorHAnsi"/>
          <w:sz w:val="22"/>
          <w:szCs w:val="22"/>
        </w:rPr>
      </w:pPr>
      <w:r w:rsidRPr="00B60C3E">
        <w:rPr>
          <w:rFonts w:asciiTheme="majorHAnsi" w:hAnsiTheme="majorHAnsi" w:cstheme="minorHAnsi"/>
          <w:sz w:val="22"/>
          <w:szCs w:val="22"/>
        </w:rPr>
        <w:t>skrętka komputerowa</w:t>
      </w:r>
      <w:r w:rsidRPr="00B60C3E">
        <w:rPr>
          <w:rFonts w:asciiTheme="majorHAnsi" w:hAnsiTheme="majorHAnsi" w:cstheme="minorHAnsi"/>
          <w:sz w:val="22"/>
          <w:szCs w:val="22"/>
        </w:rPr>
        <w:tab/>
        <w:t>400 m</w:t>
      </w:r>
    </w:p>
    <w:p w:rsidR="00D01CBE" w:rsidRDefault="00270000" w:rsidP="00B60C3E">
      <w:pPr>
        <w:pStyle w:val="Teksttreci90"/>
        <w:shd w:val="clear" w:color="auto" w:fill="auto"/>
        <w:tabs>
          <w:tab w:val="left" w:pos="5888"/>
        </w:tabs>
        <w:spacing w:before="0" w:line="240" w:lineRule="auto"/>
        <w:ind w:left="2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pict>
          <v:shape id="_x0000_s1034" type="#_x0000_t202" style="position:absolute;left:0;text-align:left;margin-left:56.65pt;margin-top:36.5pt;width:167.75pt;height:128.65pt;z-index:-125829373;mso-wrap-distance-left:56.65pt;mso-wrap-distance-right:126.25pt;mso-wrap-distance-bottom:20pt;mso-position-horizontal-relative:margin" wrapcoords="5856 0 21600 0 21600 18916 20225 19129 20225 21600 0 21600 0 19129 5856 18916 5856 0" filled="f" stroked="f">
            <v:textbox style="mso-next-textbox:#_x0000_s1034;mso-fit-shape-to-text:t" inset="0,0,0,0">
              <w:txbxContent>
                <w:p w:rsidR="00137837" w:rsidRDefault="006E2CFD">
                  <w:pPr>
                    <w:jc w:val="center"/>
                    <w:rPr>
                      <w:sz w:val="2"/>
                      <w:szCs w:val="2"/>
                    </w:rPr>
                  </w:pPr>
                  <w:r w:rsidRPr="00270000">
                    <w:pict>
                      <v:shape id="_x0000_i1029" type="#_x0000_t75" style="width:168pt;height:128.9pt">
                        <v:imagedata r:id="rId17" r:href="rId18"/>
                      </v:shape>
                    </w:pict>
                  </w:r>
                </w:p>
                <w:p w:rsidR="00137837" w:rsidRDefault="00BD57FB">
                  <w:pPr>
                    <w:pStyle w:val="Podpisobrazu40"/>
                    <w:shd w:val="clear" w:color="auto" w:fill="auto"/>
                    <w:spacing w:line="180" w:lineRule="exact"/>
                  </w:pPr>
                  <w:r>
                    <w:rPr>
                      <w:rStyle w:val="Podpisobrazu4Exact"/>
                    </w:rPr>
                    <w:t>Przykładowy miniaturowy transformator wideo TR-1D</w:t>
                  </w:r>
                </w:p>
              </w:txbxContent>
            </v:textbox>
            <w10:wrap type="topAndBottom" anchorx="margin"/>
          </v:shape>
        </w:pict>
      </w:r>
      <w:r w:rsidR="00BD57FB" w:rsidRPr="00B60C3E">
        <w:rPr>
          <w:rFonts w:asciiTheme="majorHAnsi" w:hAnsiTheme="majorHAnsi" w:cstheme="minorHAnsi"/>
          <w:sz w:val="22"/>
          <w:szCs w:val="22"/>
        </w:rPr>
        <w:t>przewód elektryczny lub telefoniczny</w:t>
      </w:r>
      <w:r w:rsidR="00BD57FB" w:rsidRPr="00B60C3E">
        <w:rPr>
          <w:rFonts w:asciiTheme="majorHAnsi" w:hAnsiTheme="majorHAnsi" w:cstheme="minorHAnsi"/>
          <w:sz w:val="22"/>
          <w:szCs w:val="22"/>
        </w:rPr>
        <w:tab/>
        <w:t>200 m</w:t>
      </w:r>
    </w:p>
    <w:p w:rsidR="00D01CBE" w:rsidRDefault="00D01CBE" w:rsidP="00B60C3E">
      <w:pPr>
        <w:pStyle w:val="Teksttreci90"/>
        <w:shd w:val="clear" w:color="auto" w:fill="auto"/>
        <w:tabs>
          <w:tab w:val="left" w:pos="5888"/>
        </w:tabs>
        <w:spacing w:before="0" w:line="240" w:lineRule="auto"/>
        <w:ind w:left="260"/>
        <w:rPr>
          <w:rFonts w:asciiTheme="majorHAnsi" w:hAnsiTheme="majorHAnsi" w:cstheme="minorHAnsi"/>
          <w:sz w:val="22"/>
          <w:szCs w:val="22"/>
        </w:rPr>
      </w:pPr>
    </w:p>
    <w:p w:rsidR="00D01CBE" w:rsidRDefault="00D01CBE" w:rsidP="00B60C3E">
      <w:pPr>
        <w:pStyle w:val="Teksttreci90"/>
        <w:shd w:val="clear" w:color="auto" w:fill="auto"/>
        <w:tabs>
          <w:tab w:val="left" w:pos="5888"/>
        </w:tabs>
        <w:spacing w:before="0" w:line="240" w:lineRule="auto"/>
        <w:ind w:left="260"/>
        <w:rPr>
          <w:rFonts w:asciiTheme="majorHAnsi" w:hAnsiTheme="majorHAnsi" w:cstheme="minorHAnsi"/>
          <w:sz w:val="22"/>
          <w:szCs w:val="22"/>
        </w:rPr>
      </w:pPr>
    </w:p>
    <w:p w:rsidR="00137837" w:rsidRPr="00B60C3E" w:rsidRDefault="00BD57FB" w:rsidP="00D01CBE">
      <w:pPr>
        <w:pStyle w:val="Teksttreci20"/>
        <w:shd w:val="clear" w:color="auto" w:fill="auto"/>
        <w:spacing w:after="0" w:line="240" w:lineRule="auto"/>
        <w:ind w:firstLine="220"/>
        <w:rPr>
          <w:rFonts w:asciiTheme="majorHAnsi" w:hAnsiTheme="majorHAnsi"/>
          <w:sz w:val="22"/>
          <w:szCs w:val="22"/>
        </w:rPr>
      </w:pPr>
      <w:r w:rsidRPr="00B60C3E">
        <w:rPr>
          <w:rFonts w:asciiTheme="majorHAnsi" w:hAnsiTheme="majorHAnsi"/>
          <w:sz w:val="22"/>
          <w:szCs w:val="22"/>
        </w:rPr>
        <w:t>Aby umożliwić bieżące oglądanie obszaru objętego nadzorem kamer, rejestrator wypo</w:t>
      </w:r>
      <w:r w:rsidRPr="00B60C3E">
        <w:rPr>
          <w:rFonts w:asciiTheme="majorHAnsi" w:hAnsiTheme="majorHAnsi"/>
          <w:sz w:val="22"/>
          <w:szCs w:val="22"/>
        </w:rPr>
        <w:softHyphen/>
        <w:t>saża się w kilka wyjść (VGA, Composite, HDMI) umożliwiających bezpośrednie podłącze</w:t>
      </w:r>
      <w:r w:rsidRPr="00B60C3E">
        <w:rPr>
          <w:rFonts w:asciiTheme="majorHAnsi" w:hAnsiTheme="majorHAnsi"/>
          <w:sz w:val="22"/>
          <w:szCs w:val="22"/>
        </w:rPr>
        <w:softHyphen/>
        <w:t>nie wyświetlacza w postaci telewizora, monitora komputerowego lub CCTV. Ten ostatni jest oczywiście najbardziej przystosowany do rodzaju pracy, jaka wymagana jest dla urzą</w:t>
      </w:r>
      <w:r w:rsidRPr="00B60C3E">
        <w:rPr>
          <w:rFonts w:asciiTheme="majorHAnsi" w:hAnsiTheme="majorHAnsi"/>
          <w:sz w:val="22"/>
          <w:szCs w:val="22"/>
        </w:rPr>
        <w:softHyphen/>
        <w:t>dzeń wchodzących w skład systemu monitoringu.</w:t>
      </w:r>
    </w:p>
    <w:sectPr w:rsidR="00137837" w:rsidRPr="00B60C3E" w:rsidSect="00D01CBE">
      <w:type w:val="continuous"/>
      <w:pgSz w:w="10344" w:h="13564"/>
      <w:pgMar w:top="1001" w:right="887" w:bottom="670" w:left="707" w:header="0" w:footer="3" w:gutter="668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C4" w:rsidRDefault="006262C4" w:rsidP="00137837">
      <w:r>
        <w:separator/>
      </w:r>
    </w:p>
  </w:endnote>
  <w:endnote w:type="continuationSeparator" w:id="1">
    <w:p w:rsidR="006262C4" w:rsidRDefault="006262C4" w:rsidP="0013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C4" w:rsidRDefault="006262C4"/>
  </w:footnote>
  <w:footnote w:type="continuationSeparator" w:id="1">
    <w:p w:rsidR="006262C4" w:rsidRDefault="006262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C3D"/>
    <w:multiLevelType w:val="multilevel"/>
    <w:tmpl w:val="59404B3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02B22"/>
    <w:multiLevelType w:val="hybridMultilevel"/>
    <w:tmpl w:val="2154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86BFD"/>
    <w:multiLevelType w:val="hybridMultilevel"/>
    <w:tmpl w:val="0BD8C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7837"/>
    <w:rsid w:val="00137837"/>
    <w:rsid w:val="00270000"/>
    <w:rsid w:val="006262C4"/>
    <w:rsid w:val="006E2CFD"/>
    <w:rsid w:val="008C44B9"/>
    <w:rsid w:val="00B60C3E"/>
    <w:rsid w:val="00BD57FB"/>
    <w:rsid w:val="00D0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78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7837"/>
    <w:rPr>
      <w:color w:val="0066CC"/>
      <w:u w:val="single"/>
    </w:rPr>
  </w:style>
  <w:style w:type="character" w:customStyle="1" w:styleId="Podpisobrazu4Exact">
    <w:name w:val="Podpis obrazu (4) Exact"/>
    <w:basedOn w:val="Domylnaczcionkaakapitu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13783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13783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Nagwek12">
    <w:name w:val="Nagłówek #1 (2)_"/>
    <w:basedOn w:val="Domylnaczcionkaakapitu"/>
    <w:link w:val="Nagwek120"/>
    <w:rsid w:val="00137837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Teksttreci2">
    <w:name w:val="Tekst treści (2)_"/>
    <w:basedOn w:val="Domylnaczcionkaakapitu"/>
    <w:link w:val="Teksttreci20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Calibri95pt">
    <w:name w:val="Pogrubienie;Tekst treści (2) + Calibri;9;5 pt"/>
    <w:basedOn w:val="Teksttreci2"/>
    <w:rsid w:val="0013783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13783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137837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3">
    <w:name w:val="Podpis tabeli (3)_"/>
    <w:basedOn w:val="Domylnaczcionkaakapitu"/>
    <w:link w:val="Podpistabeli30"/>
    <w:rsid w:val="001378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31">
    <w:name w:val="Podpis tabeli (3)"/>
    <w:basedOn w:val="Podpistabeli3"/>
    <w:rsid w:val="0013783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37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40">
    <w:name w:val="Podpis obrazu (4)"/>
    <w:basedOn w:val="Normalny"/>
    <w:link w:val="Podpisobrazu4"/>
    <w:rsid w:val="00137837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5">
    <w:name w:val="Tekst treści (5)"/>
    <w:basedOn w:val="Normalny"/>
    <w:link w:val="Teksttreci5Exact"/>
    <w:rsid w:val="00137837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i/>
      <w:iCs/>
      <w:spacing w:val="10"/>
      <w:sz w:val="11"/>
      <w:szCs w:val="11"/>
    </w:rPr>
  </w:style>
  <w:style w:type="paragraph" w:customStyle="1" w:styleId="Teksttreci6">
    <w:name w:val="Tekst treści (6)"/>
    <w:basedOn w:val="Normalny"/>
    <w:link w:val="Teksttreci6Exact"/>
    <w:rsid w:val="00137837"/>
    <w:pPr>
      <w:shd w:val="clear" w:color="auto" w:fill="FFFFFF"/>
      <w:spacing w:before="60" w:after="6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7">
    <w:name w:val="Tekst treści (7)"/>
    <w:basedOn w:val="Normalny"/>
    <w:link w:val="Teksttreci7Exact"/>
    <w:rsid w:val="00137837"/>
    <w:pPr>
      <w:shd w:val="clear" w:color="auto" w:fill="FFFFFF"/>
      <w:spacing w:before="60" w:line="0" w:lineRule="atLeast"/>
    </w:pPr>
    <w:rPr>
      <w:rFonts w:ascii="Sylfaen" w:eastAsia="Sylfaen" w:hAnsi="Sylfaen" w:cs="Sylfaen"/>
      <w:spacing w:val="-10"/>
      <w:sz w:val="12"/>
      <w:szCs w:val="12"/>
    </w:rPr>
  </w:style>
  <w:style w:type="paragraph" w:customStyle="1" w:styleId="Nagwek120">
    <w:name w:val="Nagłówek #1 (2)"/>
    <w:basedOn w:val="Normalny"/>
    <w:link w:val="Nagwek12"/>
    <w:rsid w:val="00137837"/>
    <w:pPr>
      <w:shd w:val="clear" w:color="auto" w:fill="FFFFFF"/>
      <w:spacing w:after="1560" w:line="605" w:lineRule="exact"/>
      <w:outlineLvl w:val="0"/>
    </w:pPr>
    <w:rPr>
      <w:rFonts w:ascii="Calibri" w:eastAsia="Calibri" w:hAnsi="Calibri" w:cs="Calibri"/>
      <w:b/>
      <w:bCs/>
      <w:spacing w:val="-10"/>
      <w:sz w:val="58"/>
      <w:szCs w:val="58"/>
    </w:rPr>
  </w:style>
  <w:style w:type="paragraph" w:customStyle="1" w:styleId="Teksttreci20">
    <w:name w:val="Tekst treści (2)"/>
    <w:basedOn w:val="Normalny"/>
    <w:link w:val="Teksttreci2"/>
    <w:rsid w:val="00137837"/>
    <w:pPr>
      <w:shd w:val="clear" w:color="auto" w:fill="FFFFFF"/>
      <w:spacing w:after="60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137837"/>
    <w:pPr>
      <w:shd w:val="clear" w:color="auto" w:fill="FFFFFF"/>
      <w:spacing w:before="180" w:after="24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137837"/>
    <w:pPr>
      <w:shd w:val="clear" w:color="auto" w:fill="FFFFFF"/>
      <w:spacing w:before="120" w:after="660" w:line="202" w:lineRule="exact"/>
    </w:pPr>
    <w:rPr>
      <w:rFonts w:ascii="Sylfaen" w:eastAsia="Sylfaen" w:hAnsi="Sylfaen" w:cs="Sylfaen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137837"/>
    <w:pPr>
      <w:shd w:val="clear" w:color="auto" w:fill="FFFFFF"/>
      <w:spacing w:before="660" w:line="49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3E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aliases w:val="Tekst treści (2) + Calibri,9,5 pt"/>
    <w:basedOn w:val="Domylnaczcionkaakapitu"/>
    <w:uiPriority w:val="22"/>
    <w:qFormat/>
    <w:rsid w:val="006E2CF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4</cp:revision>
  <dcterms:created xsi:type="dcterms:W3CDTF">2020-04-06T19:54:00Z</dcterms:created>
  <dcterms:modified xsi:type="dcterms:W3CDTF">2020-04-07T05:48:00Z</dcterms:modified>
</cp:coreProperties>
</file>