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B6" w:rsidRDefault="00AC10B6" w:rsidP="009B76F2">
      <w:pPr>
        <w:rPr>
          <w:sz w:val="19"/>
          <w:szCs w:val="19"/>
        </w:rPr>
      </w:pPr>
    </w:p>
    <w:p w:rsidR="00AC10B6" w:rsidRDefault="00AC10B6" w:rsidP="009B76F2">
      <w:pPr>
        <w:rPr>
          <w:sz w:val="2"/>
          <w:szCs w:val="2"/>
        </w:rPr>
        <w:sectPr w:rsidR="00AC10B6" w:rsidSect="009B76F2">
          <w:pgSz w:w="9669" w:h="14213"/>
          <w:pgMar w:top="1374" w:right="880" w:bottom="971" w:left="993" w:header="0" w:footer="3" w:gutter="0"/>
          <w:cols w:space="720"/>
          <w:noEndnote/>
          <w:docGrid w:linePitch="360"/>
        </w:sectPr>
      </w:pPr>
    </w:p>
    <w:p w:rsidR="009B76F2" w:rsidRDefault="009B76F2" w:rsidP="009B76F2">
      <w:pPr>
        <w:pStyle w:val="Nagwek120"/>
        <w:keepNext/>
        <w:keepLines/>
        <w:shd w:val="clear" w:color="auto" w:fill="auto"/>
        <w:spacing w:after="30" w:line="240" w:lineRule="auto"/>
      </w:pPr>
      <w:bookmarkStart w:id="0" w:name="bookmark0"/>
    </w:p>
    <w:p w:rsidR="00AC10B6" w:rsidRPr="009B76F2" w:rsidRDefault="00AA3AD5" w:rsidP="009B76F2">
      <w:pPr>
        <w:pStyle w:val="Nagwek120"/>
        <w:keepNext/>
        <w:keepLines/>
        <w:shd w:val="clear" w:color="auto" w:fill="auto"/>
        <w:spacing w:after="30" w:line="240" w:lineRule="auto"/>
        <w:rPr>
          <w:rFonts w:asciiTheme="majorHAnsi" w:hAnsiTheme="majorHAnsi"/>
          <w:sz w:val="44"/>
          <w:szCs w:val="44"/>
        </w:rPr>
      </w:pPr>
      <w:r w:rsidRPr="009B76F2">
        <w:rPr>
          <w:rFonts w:asciiTheme="majorHAnsi" w:hAnsiTheme="majorHAnsi"/>
          <w:sz w:val="44"/>
          <w:szCs w:val="44"/>
        </w:rPr>
        <w:t>Technika przesyłania obrazu</w:t>
      </w:r>
      <w:bookmarkEnd w:id="0"/>
    </w:p>
    <w:p w:rsidR="009B76F2" w:rsidRDefault="009B76F2" w:rsidP="009B76F2">
      <w:pPr>
        <w:pStyle w:val="Nagwek120"/>
        <w:keepNext/>
        <w:keepLines/>
        <w:shd w:val="clear" w:color="auto" w:fill="auto"/>
        <w:spacing w:after="30" w:line="240" w:lineRule="auto"/>
      </w:pPr>
    </w:p>
    <w:p w:rsidR="009B76F2" w:rsidRPr="009B76F2" w:rsidRDefault="009B76F2" w:rsidP="009B76F2">
      <w:pPr>
        <w:pStyle w:val="Nagwek120"/>
        <w:keepNext/>
        <w:keepLines/>
        <w:shd w:val="clear" w:color="auto" w:fill="auto"/>
        <w:spacing w:after="30" w:line="240" w:lineRule="auto"/>
        <w:rPr>
          <w:rFonts w:asciiTheme="majorHAnsi" w:hAnsiTheme="majorHAnsi"/>
        </w:rPr>
      </w:pPr>
      <w:r w:rsidRPr="009B76F2">
        <w:rPr>
          <w:rFonts w:asciiTheme="majorHAnsi" w:hAnsiTheme="majorHAnsi"/>
        </w:rPr>
        <w:t>Zadanie</w:t>
      </w:r>
      <w:r w:rsidR="00EC392F">
        <w:rPr>
          <w:rFonts w:asciiTheme="majorHAnsi" w:hAnsiTheme="majorHAnsi"/>
        </w:rPr>
        <w:t>:</w:t>
      </w:r>
    </w:p>
    <w:p w:rsidR="009B76F2" w:rsidRDefault="009B76F2" w:rsidP="009B76F2">
      <w:pPr>
        <w:pStyle w:val="Nagwek120"/>
        <w:keepNext/>
        <w:keepLines/>
        <w:shd w:val="clear" w:color="auto" w:fill="auto"/>
        <w:spacing w:after="30" w:line="240" w:lineRule="auto"/>
      </w:pPr>
    </w:p>
    <w:p w:rsidR="009B76F2" w:rsidRPr="009B76F2" w:rsidRDefault="009B76F2" w:rsidP="009B76F2">
      <w:pPr>
        <w:pStyle w:val="Nagwek120"/>
        <w:keepNext/>
        <w:keepLines/>
        <w:shd w:val="clear" w:color="auto" w:fill="auto"/>
        <w:spacing w:after="30" w:line="240" w:lineRule="auto"/>
        <w:rPr>
          <w:rFonts w:asciiTheme="majorHAnsi" w:hAnsiTheme="majorHAnsi"/>
          <w:b w:val="0"/>
          <w:sz w:val="22"/>
          <w:szCs w:val="22"/>
        </w:rPr>
      </w:pPr>
      <w:r w:rsidRPr="009B76F2">
        <w:rPr>
          <w:rFonts w:asciiTheme="majorHAnsi" w:hAnsiTheme="majorHAnsi"/>
          <w:b w:val="0"/>
          <w:sz w:val="22"/>
          <w:szCs w:val="22"/>
        </w:rPr>
        <w:t xml:space="preserve">Zapoznaj się z technikami </w:t>
      </w:r>
      <w:r>
        <w:rPr>
          <w:rFonts w:asciiTheme="majorHAnsi" w:hAnsiTheme="majorHAnsi"/>
          <w:b w:val="0"/>
          <w:sz w:val="22"/>
          <w:szCs w:val="22"/>
        </w:rPr>
        <w:t>przesyłania obrazu z kamery do rejestratora.</w:t>
      </w:r>
      <w:r w:rsidR="00EC392F">
        <w:rPr>
          <w:rFonts w:asciiTheme="majorHAnsi" w:hAnsiTheme="majorHAnsi"/>
          <w:b w:val="0"/>
          <w:sz w:val="22"/>
          <w:szCs w:val="22"/>
        </w:rPr>
        <w:t xml:space="preserve"> Napisz w zeszycie krótką odpowiedź na pytanie „Jaką technologię zastosowałbyś do realizacji monitoringu we własnym domu i uzasadnij dlaczego”. Prace proszę przysłać do 28 kwietnia. </w:t>
      </w:r>
    </w:p>
    <w:p w:rsidR="009B76F2" w:rsidRDefault="009B76F2" w:rsidP="009B76F2">
      <w:pPr>
        <w:pStyle w:val="Nagwek120"/>
        <w:keepNext/>
        <w:keepLines/>
        <w:shd w:val="clear" w:color="auto" w:fill="auto"/>
        <w:spacing w:after="30" w:line="240" w:lineRule="auto"/>
      </w:pPr>
    </w:p>
    <w:p w:rsidR="009B76F2" w:rsidRDefault="009B76F2" w:rsidP="009B76F2">
      <w:pPr>
        <w:pStyle w:val="Nagwek120"/>
        <w:keepNext/>
        <w:keepLines/>
        <w:shd w:val="clear" w:color="auto" w:fill="auto"/>
        <w:spacing w:after="30" w:line="240" w:lineRule="auto"/>
      </w:pPr>
    </w:p>
    <w:p w:rsidR="009B76F2" w:rsidRDefault="009B76F2" w:rsidP="009B76F2">
      <w:pPr>
        <w:pStyle w:val="Nagwek120"/>
        <w:keepNext/>
        <w:keepLines/>
        <w:shd w:val="clear" w:color="auto" w:fill="auto"/>
        <w:spacing w:after="30" w:line="240" w:lineRule="auto"/>
      </w:pPr>
    </w:p>
    <w:p w:rsidR="00AC10B6" w:rsidRPr="009B76F2" w:rsidRDefault="00AA3AD5" w:rsidP="009B76F2">
      <w:pPr>
        <w:pStyle w:val="Teksttreci20"/>
        <w:shd w:val="clear" w:color="auto" w:fill="auto"/>
        <w:spacing w:after="0" w:line="240" w:lineRule="auto"/>
        <w:rPr>
          <w:rFonts w:asciiTheme="majorHAnsi" w:hAnsiTheme="majorHAnsi"/>
          <w:sz w:val="22"/>
          <w:szCs w:val="22"/>
        </w:rPr>
      </w:pPr>
      <w:r w:rsidRPr="009B76F2">
        <w:rPr>
          <w:rFonts w:asciiTheme="majorHAnsi" w:hAnsiTheme="majorHAnsi"/>
          <w:sz w:val="22"/>
          <w:szCs w:val="22"/>
        </w:rPr>
        <w:t>Na rynku istnieje bardzo dużo technologii wspierających urządzenia monitoringu wizyj</w:t>
      </w:r>
      <w:r w:rsidRPr="009B76F2">
        <w:rPr>
          <w:rFonts w:asciiTheme="majorHAnsi" w:hAnsiTheme="majorHAnsi"/>
          <w:sz w:val="22"/>
          <w:szCs w:val="22"/>
        </w:rPr>
        <w:softHyphen/>
        <w:t>nego. Co chwila pojawiają się nowe. Poniżej opisano najpopularniejsze z nich.</w:t>
      </w:r>
    </w:p>
    <w:p w:rsidR="009B76F2" w:rsidRPr="009B76F2" w:rsidRDefault="009B76F2" w:rsidP="009B76F2">
      <w:pPr>
        <w:pStyle w:val="Teksttreci20"/>
        <w:shd w:val="clear" w:color="auto" w:fill="auto"/>
        <w:spacing w:after="0" w:line="240" w:lineRule="auto"/>
        <w:rPr>
          <w:rStyle w:val="PogrubienieTeksttreci2SegoeUI85pt"/>
          <w:rFonts w:asciiTheme="majorHAnsi" w:hAnsiTheme="majorHAnsi"/>
          <w:sz w:val="22"/>
          <w:szCs w:val="22"/>
        </w:rPr>
      </w:pPr>
    </w:p>
    <w:p w:rsidR="00AC10B6" w:rsidRPr="009B76F2" w:rsidRDefault="00AA3AD5" w:rsidP="009B76F2">
      <w:pPr>
        <w:pStyle w:val="Teksttreci20"/>
        <w:shd w:val="clear" w:color="auto" w:fill="auto"/>
        <w:spacing w:after="0" w:line="240" w:lineRule="auto"/>
        <w:rPr>
          <w:rFonts w:asciiTheme="majorHAnsi" w:hAnsiTheme="majorHAnsi"/>
          <w:sz w:val="22"/>
          <w:szCs w:val="22"/>
        </w:rPr>
      </w:pPr>
      <w:r w:rsidRPr="009B76F2">
        <w:rPr>
          <w:rStyle w:val="PogrubienieTeksttreci2SegoeUI85pt"/>
          <w:rFonts w:asciiTheme="majorHAnsi" w:hAnsiTheme="majorHAnsi"/>
          <w:sz w:val="22"/>
          <w:szCs w:val="22"/>
        </w:rPr>
        <w:t xml:space="preserve">Technologia analogowa </w:t>
      </w:r>
      <w:r w:rsidRPr="009B76F2">
        <w:rPr>
          <w:rFonts w:asciiTheme="majorHAnsi" w:hAnsiTheme="majorHAnsi"/>
          <w:sz w:val="22"/>
          <w:szCs w:val="22"/>
        </w:rPr>
        <w:t>to najstarsza, szeroko znana i wciąż stosowana technologia ze względu na jej cenę i prostotę, ale też o najniższej jakości obrazu. Najbardziej zaawanso</w:t>
      </w:r>
      <w:r w:rsidRPr="009B76F2">
        <w:rPr>
          <w:rFonts w:asciiTheme="majorHAnsi" w:hAnsiTheme="majorHAnsi"/>
          <w:sz w:val="22"/>
          <w:szCs w:val="22"/>
        </w:rPr>
        <w:softHyphen/>
        <w:t>wane wersje kamer i rejestratorów osiągają rozdzielczość 960 H. Najwyższą rozdzielczo</w:t>
      </w:r>
      <w:r w:rsidRPr="009B76F2">
        <w:rPr>
          <w:rFonts w:asciiTheme="majorHAnsi" w:hAnsiTheme="majorHAnsi"/>
          <w:sz w:val="22"/>
          <w:szCs w:val="22"/>
        </w:rPr>
        <w:softHyphen/>
        <w:t>ścią dostępną w przypadku tego rodzaju monitoringu jest WD1 (960 H x 576, PAL). Prace nad rozwojem tej technologii są nadal prowadzone.</w:t>
      </w:r>
    </w:p>
    <w:p w:rsidR="009B76F2" w:rsidRPr="009B76F2" w:rsidRDefault="009B76F2" w:rsidP="009B76F2">
      <w:pPr>
        <w:pStyle w:val="Teksttreci20"/>
        <w:shd w:val="clear" w:color="auto" w:fill="auto"/>
        <w:spacing w:after="0" w:line="240" w:lineRule="auto"/>
        <w:rPr>
          <w:rStyle w:val="PogrubienieTeksttreci2SegoeUI85pt"/>
          <w:rFonts w:asciiTheme="majorHAnsi" w:hAnsiTheme="majorHAnsi"/>
          <w:sz w:val="22"/>
          <w:szCs w:val="22"/>
        </w:rPr>
      </w:pPr>
    </w:p>
    <w:p w:rsidR="00AC10B6" w:rsidRPr="009B76F2" w:rsidRDefault="00AA3AD5" w:rsidP="009B76F2">
      <w:pPr>
        <w:pStyle w:val="Teksttreci20"/>
        <w:shd w:val="clear" w:color="auto" w:fill="auto"/>
        <w:spacing w:after="0" w:line="240" w:lineRule="auto"/>
        <w:rPr>
          <w:rFonts w:asciiTheme="majorHAnsi" w:hAnsiTheme="majorHAnsi"/>
          <w:sz w:val="22"/>
          <w:szCs w:val="22"/>
        </w:rPr>
      </w:pPr>
      <w:r w:rsidRPr="009B76F2">
        <w:rPr>
          <w:rStyle w:val="PogrubienieTeksttreci2SegoeUI85pt"/>
          <w:rFonts w:asciiTheme="majorHAnsi" w:hAnsiTheme="majorHAnsi"/>
          <w:sz w:val="22"/>
          <w:szCs w:val="22"/>
        </w:rPr>
        <w:t xml:space="preserve">Technologia HD-TVI </w:t>
      </w:r>
      <w:r w:rsidRPr="009B76F2">
        <w:rPr>
          <w:rFonts w:asciiTheme="majorHAnsi" w:hAnsiTheme="majorHAnsi"/>
          <w:sz w:val="22"/>
          <w:szCs w:val="22"/>
        </w:rPr>
        <w:t xml:space="preserve">[ang. </w:t>
      </w:r>
      <w:r w:rsidRPr="009B76F2">
        <w:rPr>
          <w:rStyle w:val="Teksttreci285ptMaelitery"/>
          <w:rFonts w:asciiTheme="majorHAnsi" w:hAnsiTheme="majorHAnsi"/>
          <w:sz w:val="22"/>
          <w:szCs w:val="22"/>
        </w:rPr>
        <w:t xml:space="preserve">High Definition Transport Video Interface] </w:t>
      </w:r>
      <w:r w:rsidRPr="009B76F2">
        <w:rPr>
          <w:rFonts w:asciiTheme="majorHAnsi" w:hAnsiTheme="majorHAnsi"/>
          <w:sz w:val="22"/>
          <w:szCs w:val="22"/>
        </w:rPr>
        <w:t>działa w opar</w:t>
      </w:r>
      <w:r w:rsidRPr="009B76F2">
        <w:rPr>
          <w:rFonts w:asciiTheme="majorHAnsi" w:hAnsiTheme="majorHAnsi"/>
          <w:sz w:val="22"/>
          <w:szCs w:val="22"/>
        </w:rPr>
        <w:softHyphen/>
        <w:t>ciu o kable koncentryczne. Oferuje ona rozdzielczość do 1080p, transmisję do 450 m, bez użycia wzmacniacza sygnału, dużą odporność na zakłócenia elektromagnetyczne i niskie opóźnienia przetwarzanego obrazu ze względu na brak kompresji. Dodatkowo standard ten oferuje dwukierunkową komunikację, dzięki czemu możliwe są m.in. sterowanie PTZ i zmiana ustawień kamer tylko za pomocą jednego kabla (oraz kabla zasilającego). Techno</w:t>
      </w:r>
      <w:r w:rsidRPr="009B76F2">
        <w:rPr>
          <w:rFonts w:asciiTheme="majorHAnsi" w:hAnsiTheme="majorHAnsi"/>
          <w:sz w:val="22"/>
          <w:szCs w:val="22"/>
        </w:rPr>
        <w:softHyphen/>
        <w:t>logia ta zapewnia kompatybilność z technologią analogową (wstecznie). Modele rejestrato</w:t>
      </w:r>
      <w:r w:rsidRPr="009B76F2">
        <w:rPr>
          <w:rFonts w:asciiTheme="majorHAnsi" w:hAnsiTheme="majorHAnsi"/>
          <w:sz w:val="22"/>
          <w:szCs w:val="22"/>
        </w:rPr>
        <w:softHyphen/>
        <w:t>rów praktycznie zawsze występują w wersji hybrydowej i umożliwiają obsługę kamer IP, dlatego migracja ze starszych systemów ogranicza się do wymiany kamer i rejestratora bez potrzeby przebudowywania instalacji. Dzięki temu migrację do nowego systemu można wykonać etapami: zacząć wymianę od rejestratora i skończyć na kamerach. Pod wzglę</w:t>
      </w:r>
      <w:r w:rsidRPr="009B76F2">
        <w:rPr>
          <w:rFonts w:asciiTheme="majorHAnsi" w:hAnsiTheme="majorHAnsi"/>
          <w:sz w:val="22"/>
          <w:szCs w:val="22"/>
        </w:rPr>
        <w:softHyphen/>
        <w:t>dem jakości obrazu na tle technologii opartych na kablu koncentrycznym HD-TVI wypada najlepiej.</w:t>
      </w:r>
    </w:p>
    <w:p w:rsidR="00AC10B6" w:rsidRDefault="007A3707" w:rsidP="009B76F2">
      <w:pPr>
        <w:framePr w:h="7934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.75pt;height:396.55pt">
            <v:imagedata r:id="rId6" r:href="rId7"/>
          </v:shape>
        </w:pict>
      </w:r>
    </w:p>
    <w:p w:rsidR="00AC10B6" w:rsidRDefault="00AA3AD5" w:rsidP="009B76F2">
      <w:pPr>
        <w:pStyle w:val="Teksttreci30"/>
        <w:framePr w:h="7934" w:wrap="notBeside" w:vAnchor="text" w:hAnchor="text" w:xAlign="center" w:y="1"/>
        <w:shd w:val="clear" w:color="auto" w:fill="auto"/>
        <w:spacing w:after="0" w:line="240" w:lineRule="auto"/>
        <w:jc w:val="center"/>
      </w:pPr>
      <w:r>
        <w:rPr>
          <w:rStyle w:val="Teksttreci3Odstpy0pt0"/>
        </w:rPr>
        <w:t>Fragment karty katalogowej kamery IP, PTZ (sterowana w kilku stopniach swobody)</w:t>
      </w:r>
    </w:p>
    <w:p w:rsidR="00AC10B6" w:rsidRDefault="00AC10B6" w:rsidP="009B76F2">
      <w:pPr>
        <w:rPr>
          <w:sz w:val="2"/>
          <w:szCs w:val="2"/>
        </w:rPr>
      </w:pPr>
    </w:p>
    <w:p w:rsidR="009B76F2" w:rsidRDefault="009B76F2" w:rsidP="009B76F2">
      <w:pPr>
        <w:pStyle w:val="Teksttreci20"/>
        <w:shd w:val="clear" w:color="auto" w:fill="auto"/>
        <w:spacing w:before="142" w:after="0" w:line="240" w:lineRule="auto"/>
        <w:rPr>
          <w:rStyle w:val="PogrubienieTeksttreci2SegoeUI85pt"/>
          <w:rFonts w:asciiTheme="majorHAnsi" w:hAnsiTheme="majorHAnsi"/>
          <w:sz w:val="22"/>
          <w:szCs w:val="22"/>
        </w:rPr>
      </w:pPr>
    </w:p>
    <w:p w:rsidR="009B76F2" w:rsidRDefault="009B76F2" w:rsidP="009B76F2">
      <w:pPr>
        <w:pStyle w:val="Teksttreci20"/>
        <w:shd w:val="clear" w:color="auto" w:fill="auto"/>
        <w:spacing w:before="142" w:after="0" w:line="240" w:lineRule="auto"/>
        <w:rPr>
          <w:rStyle w:val="PogrubienieTeksttreci2SegoeUI85pt"/>
          <w:rFonts w:asciiTheme="majorHAnsi" w:hAnsiTheme="majorHAnsi"/>
          <w:sz w:val="22"/>
          <w:szCs w:val="22"/>
        </w:rPr>
      </w:pPr>
    </w:p>
    <w:p w:rsidR="00AC10B6" w:rsidRPr="009B76F2" w:rsidRDefault="00AA3AD5" w:rsidP="009B76F2">
      <w:pPr>
        <w:pStyle w:val="Teksttreci20"/>
        <w:shd w:val="clear" w:color="auto" w:fill="auto"/>
        <w:spacing w:before="142" w:after="0" w:line="240" w:lineRule="auto"/>
        <w:rPr>
          <w:rFonts w:asciiTheme="majorHAnsi" w:hAnsiTheme="majorHAnsi"/>
          <w:sz w:val="22"/>
          <w:szCs w:val="22"/>
        </w:rPr>
      </w:pPr>
      <w:r w:rsidRPr="009B76F2">
        <w:rPr>
          <w:rStyle w:val="PogrubienieTeksttreci2SegoeUI85pt"/>
          <w:rFonts w:asciiTheme="majorHAnsi" w:hAnsiTheme="majorHAnsi"/>
          <w:sz w:val="22"/>
          <w:szCs w:val="22"/>
        </w:rPr>
        <w:t xml:space="preserve">Technologia IP </w:t>
      </w:r>
      <w:r w:rsidRPr="009B76F2">
        <w:rPr>
          <w:rFonts w:asciiTheme="majorHAnsi" w:hAnsiTheme="majorHAnsi"/>
          <w:sz w:val="22"/>
          <w:szCs w:val="22"/>
        </w:rPr>
        <w:t>działa na skrętce komputerowej lub - rzadziej - Wi-Fi. Jak dotąd oferuje najwyższą potencjalną jakość obrazu. Przy najwyższych rozdzielczościach charakteryzuje się niestety wysoką ceną i znacznie obciąża sieć LAN. Zazwyczaj nie wymaga zbyt dużego przebudowywania sieci LAN - najczęściej wystarczy dodanie przełączników i routerów do już istniejącej infrastruktury. Technologia ta jest bardzo narażona na spowolnienia, za</w:t>
      </w:r>
      <w:r w:rsidRPr="009B76F2">
        <w:rPr>
          <w:rFonts w:asciiTheme="majorHAnsi" w:hAnsiTheme="majorHAnsi"/>
          <w:sz w:val="22"/>
          <w:szCs w:val="22"/>
        </w:rPr>
        <w:softHyphen/>
        <w:t>cięcia i zamarzanie obrazu, o ile nie ma oddzielnie utworzonej sieci wyłącznie dla systemu wizyjnego lub skonfigurowanych priorytetów ruchu sieciowego. Kamery i rejestratory IP</w:t>
      </w:r>
    </w:p>
    <w:p w:rsidR="00AC10B6" w:rsidRPr="009B76F2" w:rsidRDefault="00AA3AD5" w:rsidP="009B76F2">
      <w:pPr>
        <w:pStyle w:val="Teksttreci20"/>
        <w:shd w:val="clear" w:color="auto" w:fill="auto"/>
        <w:spacing w:after="0" w:line="240" w:lineRule="auto"/>
        <w:rPr>
          <w:rFonts w:asciiTheme="majorHAnsi" w:hAnsiTheme="majorHAnsi"/>
          <w:sz w:val="22"/>
          <w:szCs w:val="22"/>
        </w:rPr>
      </w:pPr>
      <w:r w:rsidRPr="009B76F2">
        <w:rPr>
          <w:rFonts w:asciiTheme="majorHAnsi" w:hAnsiTheme="majorHAnsi"/>
          <w:sz w:val="22"/>
          <w:szCs w:val="22"/>
        </w:rPr>
        <w:t xml:space="preserve">powinny być zgodne ze standardem ONVIF [ang. </w:t>
      </w:r>
      <w:r w:rsidRPr="009B76F2">
        <w:rPr>
          <w:rStyle w:val="Teksttreci285ptMaelitery"/>
          <w:rFonts w:asciiTheme="majorHAnsi" w:hAnsiTheme="majorHAnsi"/>
          <w:sz w:val="22"/>
          <w:szCs w:val="22"/>
        </w:rPr>
        <w:t xml:space="preserve">Open Network Video Interface Forum]. </w:t>
      </w:r>
      <w:r w:rsidRPr="009B76F2">
        <w:rPr>
          <w:rFonts w:asciiTheme="majorHAnsi" w:hAnsiTheme="majorHAnsi"/>
          <w:sz w:val="22"/>
          <w:szCs w:val="22"/>
        </w:rPr>
        <w:t xml:space="preserve">Jest to porozumienie producentów dotyczące tworzenia standardów </w:t>
      </w:r>
      <w:r w:rsidRPr="009B76F2">
        <w:rPr>
          <w:rFonts w:asciiTheme="majorHAnsi" w:hAnsiTheme="majorHAnsi"/>
          <w:sz w:val="22"/>
          <w:szCs w:val="22"/>
        </w:rPr>
        <w:lastRenderedPageBreak/>
        <w:t>komunikacji poszczególnych produktów pracujących w sieci. Jest to ważne, ponieważ często po zakupie sprzętu nieznanych producentów niespełniającego tego standardu nie można sparować zakupionych produktów.</w:t>
      </w:r>
    </w:p>
    <w:p w:rsidR="00AC10B6" w:rsidRDefault="00AA3AD5" w:rsidP="009B76F2">
      <w:pPr>
        <w:pStyle w:val="Teksttreci20"/>
        <w:shd w:val="clear" w:color="auto" w:fill="auto"/>
        <w:spacing w:after="0" w:line="240" w:lineRule="auto"/>
        <w:rPr>
          <w:rFonts w:asciiTheme="majorHAnsi" w:hAnsiTheme="majorHAnsi"/>
          <w:sz w:val="22"/>
          <w:szCs w:val="22"/>
        </w:rPr>
      </w:pPr>
      <w:r w:rsidRPr="009B76F2">
        <w:rPr>
          <w:rFonts w:asciiTheme="majorHAnsi" w:hAnsiTheme="majorHAnsi"/>
          <w:sz w:val="22"/>
          <w:szCs w:val="22"/>
        </w:rPr>
        <w:t>Ogromną zaletą kamer IP są wbudowane systemy operacyjne, które umożliwiają prostą i indywidualną konfigurację każdego urządzenia. Większość z nich można obsługiwać za pomocą przeglądarki internetowej, więc podgląd na żywo jest dostępny bez konieczno</w:t>
      </w:r>
      <w:r w:rsidRPr="009B76F2">
        <w:rPr>
          <w:rFonts w:asciiTheme="majorHAnsi" w:hAnsiTheme="majorHAnsi"/>
          <w:sz w:val="22"/>
          <w:szCs w:val="22"/>
        </w:rPr>
        <w:softHyphen/>
        <w:t>ści instalowania dodatkowego oprogramowania. Instalacja polega wyłącznie na podpięciu kabla sieciowego. Z drugiej strony wymaga się przynajmniej minimalnej wiedzy o dzia</w:t>
      </w:r>
      <w:r w:rsidRPr="009B76F2">
        <w:rPr>
          <w:rFonts w:asciiTheme="majorHAnsi" w:hAnsiTheme="majorHAnsi"/>
          <w:sz w:val="22"/>
          <w:szCs w:val="22"/>
        </w:rPr>
        <w:softHyphen/>
        <w:t>łaniu sieci komputerowej, aby dokonać instalacji całego systemu, i wiedzy na poziomie inżynierskim, jeżeli sieć LAN ma być wykorzystywana do monitoringu oraz innych zadań typowych dla sieci LAN.</w:t>
      </w:r>
    </w:p>
    <w:p w:rsidR="009B76F2" w:rsidRDefault="009B76F2" w:rsidP="009B76F2">
      <w:pPr>
        <w:pStyle w:val="Teksttreci20"/>
        <w:shd w:val="clear" w:color="auto" w:fill="auto"/>
        <w:spacing w:after="0" w:line="240" w:lineRule="auto"/>
        <w:rPr>
          <w:rFonts w:asciiTheme="majorHAnsi" w:hAnsiTheme="majorHAnsi"/>
          <w:sz w:val="22"/>
          <w:szCs w:val="22"/>
        </w:rPr>
      </w:pPr>
    </w:p>
    <w:p w:rsidR="009B76F2" w:rsidRPr="009B76F2" w:rsidRDefault="009B76F2" w:rsidP="009B76F2">
      <w:pPr>
        <w:pStyle w:val="Teksttreci20"/>
        <w:shd w:val="clear" w:color="auto" w:fill="auto"/>
        <w:spacing w:after="0" w:line="240" w:lineRule="auto"/>
        <w:rPr>
          <w:rFonts w:asciiTheme="majorHAnsi" w:hAnsiTheme="majorHAnsi"/>
          <w:sz w:val="22"/>
          <w:szCs w:val="22"/>
        </w:rPr>
      </w:pPr>
    </w:p>
    <w:p w:rsidR="00AC10B6" w:rsidRDefault="00EC392F" w:rsidP="009B76F2">
      <w:pPr>
        <w:framePr w:h="3662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6" type="#_x0000_t75" style="width:210.55pt;height:182.75pt">
            <v:imagedata r:id="rId8" r:href="rId9"/>
          </v:shape>
        </w:pict>
      </w:r>
    </w:p>
    <w:p w:rsidR="00AC10B6" w:rsidRDefault="00AC10B6" w:rsidP="009B76F2">
      <w:pPr>
        <w:rPr>
          <w:sz w:val="2"/>
          <w:szCs w:val="2"/>
        </w:rPr>
      </w:pPr>
    </w:p>
    <w:p w:rsidR="009B76F2" w:rsidRDefault="009B76F2" w:rsidP="009B76F2">
      <w:pPr>
        <w:pStyle w:val="Teksttreci30"/>
        <w:shd w:val="clear" w:color="auto" w:fill="auto"/>
        <w:spacing w:before="230" w:after="166" w:line="240" w:lineRule="auto"/>
        <w:jc w:val="both"/>
        <w:rPr>
          <w:rStyle w:val="Teksttreci3Odstpy0pt1"/>
        </w:rPr>
      </w:pPr>
    </w:p>
    <w:p w:rsidR="00AC10B6" w:rsidRDefault="00AA3AD5" w:rsidP="009B76F2">
      <w:pPr>
        <w:pStyle w:val="Teksttreci30"/>
        <w:shd w:val="clear" w:color="auto" w:fill="auto"/>
        <w:spacing w:before="230" w:after="166" w:line="240" w:lineRule="auto"/>
        <w:jc w:val="both"/>
      </w:pPr>
      <w:r w:rsidRPr="009B76F2">
        <w:rPr>
          <w:rStyle w:val="Teksttreci3Odstpy0pt0"/>
          <w:rFonts w:asciiTheme="majorHAnsi" w:hAnsiTheme="majorHAnsi"/>
        </w:rPr>
        <w:t>Tył kamery IP z widokiem na dostępne złącza</w:t>
      </w:r>
    </w:p>
    <w:p w:rsidR="00AC10B6" w:rsidRPr="009B76F2" w:rsidRDefault="00AA3AD5" w:rsidP="009B76F2">
      <w:pPr>
        <w:pStyle w:val="Teksttreci20"/>
        <w:shd w:val="clear" w:color="auto" w:fill="auto"/>
        <w:spacing w:after="0" w:line="240" w:lineRule="auto"/>
        <w:rPr>
          <w:rFonts w:asciiTheme="majorHAnsi" w:hAnsiTheme="majorHAnsi"/>
          <w:sz w:val="22"/>
          <w:szCs w:val="22"/>
        </w:rPr>
      </w:pPr>
      <w:r w:rsidRPr="009B76F2">
        <w:rPr>
          <w:rFonts w:asciiTheme="majorHAnsi" w:hAnsiTheme="majorHAnsi"/>
          <w:sz w:val="22"/>
          <w:szCs w:val="22"/>
        </w:rPr>
        <w:t>Większość kamer IP jest zasilana w standardzie PoE. Często mają one dodatkowe gniazdo zasilania oraz wyjście BNC, pozwalające na podłączenie monitora w czasie usta</w:t>
      </w:r>
      <w:r w:rsidRPr="009B76F2">
        <w:rPr>
          <w:rFonts w:asciiTheme="majorHAnsi" w:hAnsiTheme="majorHAnsi"/>
          <w:sz w:val="22"/>
          <w:szCs w:val="22"/>
        </w:rPr>
        <w:softHyphen/>
        <w:t>wiania kamery lub wykorzystanie jej jako urządzenia hybrydowego. Ponadto, w przeci</w:t>
      </w:r>
      <w:r w:rsidRPr="009B76F2">
        <w:rPr>
          <w:rFonts w:asciiTheme="majorHAnsi" w:hAnsiTheme="majorHAnsi"/>
          <w:sz w:val="22"/>
          <w:szCs w:val="22"/>
        </w:rPr>
        <w:softHyphen/>
        <w:t>wieństwie do technologii analogowych, można wykorzystać topologię inną niż gwiazda. Często korzysta się z niepełnej siatki, w której przypadku każdą z kamer podłącza się np. do dwóch rejestratorów.</w:t>
      </w:r>
    </w:p>
    <w:p w:rsidR="009B76F2" w:rsidRDefault="009B76F2" w:rsidP="009B76F2">
      <w:pPr>
        <w:pStyle w:val="Teksttreci20"/>
        <w:shd w:val="clear" w:color="auto" w:fill="auto"/>
        <w:spacing w:after="0" w:line="240" w:lineRule="auto"/>
        <w:rPr>
          <w:rStyle w:val="PogrubienieTeksttreci2SegoeUI85pt0"/>
          <w:rFonts w:asciiTheme="majorHAnsi" w:hAnsiTheme="majorHAnsi"/>
          <w:sz w:val="22"/>
          <w:szCs w:val="22"/>
        </w:rPr>
      </w:pPr>
    </w:p>
    <w:p w:rsidR="00AC10B6" w:rsidRPr="009B76F2" w:rsidRDefault="00AA3AD5" w:rsidP="009B76F2">
      <w:pPr>
        <w:pStyle w:val="Teksttreci20"/>
        <w:shd w:val="clear" w:color="auto" w:fill="auto"/>
        <w:spacing w:after="0" w:line="240" w:lineRule="auto"/>
        <w:rPr>
          <w:rFonts w:asciiTheme="majorHAnsi" w:hAnsiTheme="majorHAnsi"/>
          <w:sz w:val="22"/>
          <w:szCs w:val="22"/>
        </w:rPr>
      </w:pPr>
      <w:r w:rsidRPr="009B76F2">
        <w:rPr>
          <w:rStyle w:val="PogrubienieTeksttreci2SegoeUI85pt0"/>
          <w:rFonts w:asciiTheme="majorHAnsi" w:hAnsiTheme="majorHAnsi"/>
          <w:sz w:val="22"/>
          <w:szCs w:val="22"/>
        </w:rPr>
        <w:t xml:space="preserve">Technologią HD-SDI </w:t>
      </w:r>
      <w:r w:rsidRPr="009B76F2">
        <w:rPr>
          <w:rFonts w:asciiTheme="majorHAnsi" w:hAnsiTheme="majorHAnsi"/>
          <w:sz w:val="22"/>
          <w:szCs w:val="22"/>
        </w:rPr>
        <w:t>stworzono na potrzeby studiów telewizyjnych. Umożliwia ona przesyłanie obrazu kablem koncentrycznym z rozdzielczościami 720p oraz 1080p. Ogra</w:t>
      </w:r>
      <w:r w:rsidRPr="009B76F2">
        <w:rPr>
          <w:rFonts w:asciiTheme="majorHAnsi" w:hAnsiTheme="majorHAnsi"/>
          <w:sz w:val="22"/>
          <w:szCs w:val="22"/>
        </w:rPr>
        <w:softHyphen/>
        <w:t>niczeniem jest odległość wynosząca mniej więcej 100 m. Można ją wielokrotnie zwiększyć dzięki zastosowaniu regeneratorów sygnału. Technologia ta nie korzysta z kompresowa</w:t>
      </w:r>
      <w:r w:rsidRPr="009B76F2">
        <w:rPr>
          <w:rFonts w:asciiTheme="majorHAnsi" w:hAnsiTheme="majorHAnsi"/>
          <w:sz w:val="22"/>
          <w:szCs w:val="22"/>
        </w:rPr>
        <w:softHyphen/>
        <w:t>nia przesyłanego obrazu, a co za tym idzie - praktycznie nie ma jakichkolwiek opóźnień między przesyłanym obrazem a rzeczywistym wydarzeniem.</w:t>
      </w:r>
    </w:p>
    <w:p w:rsidR="009B76F2" w:rsidRDefault="009B76F2" w:rsidP="009B76F2">
      <w:pPr>
        <w:pStyle w:val="Teksttreci20"/>
        <w:shd w:val="clear" w:color="auto" w:fill="auto"/>
        <w:spacing w:after="0" w:line="240" w:lineRule="auto"/>
        <w:rPr>
          <w:rStyle w:val="PogrubienieTeksttreci2SegoeUI85pt0"/>
          <w:rFonts w:asciiTheme="majorHAnsi" w:hAnsiTheme="majorHAnsi"/>
          <w:sz w:val="22"/>
          <w:szCs w:val="22"/>
        </w:rPr>
      </w:pPr>
    </w:p>
    <w:p w:rsidR="00AC10B6" w:rsidRPr="009B76F2" w:rsidRDefault="00AA3AD5" w:rsidP="009B76F2">
      <w:pPr>
        <w:pStyle w:val="Teksttreci20"/>
        <w:shd w:val="clear" w:color="auto" w:fill="auto"/>
        <w:spacing w:after="0" w:line="240" w:lineRule="auto"/>
        <w:rPr>
          <w:rFonts w:asciiTheme="majorHAnsi" w:hAnsiTheme="majorHAnsi"/>
          <w:sz w:val="22"/>
          <w:szCs w:val="22"/>
        </w:rPr>
      </w:pPr>
      <w:r w:rsidRPr="009B76F2">
        <w:rPr>
          <w:rStyle w:val="PogrubienieTeksttreci2SegoeUI85pt0"/>
          <w:rFonts w:asciiTheme="majorHAnsi" w:hAnsiTheme="majorHAnsi"/>
          <w:sz w:val="22"/>
          <w:szCs w:val="22"/>
        </w:rPr>
        <w:t xml:space="preserve">Technologia HD-CVI </w:t>
      </w:r>
      <w:r w:rsidRPr="009B76F2">
        <w:rPr>
          <w:rFonts w:asciiTheme="majorHAnsi" w:hAnsiTheme="majorHAnsi"/>
          <w:sz w:val="22"/>
          <w:szCs w:val="22"/>
        </w:rPr>
        <w:t xml:space="preserve">[ang. </w:t>
      </w:r>
      <w:r w:rsidRPr="009B76F2">
        <w:rPr>
          <w:rStyle w:val="Teksttreci285ptMaelitery"/>
          <w:rFonts w:asciiTheme="majorHAnsi" w:hAnsiTheme="majorHAnsi"/>
          <w:sz w:val="22"/>
          <w:szCs w:val="22"/>
        </w:rPr>
        <w:t xml:space="preserve">High Definition Composite Video Interface] </w:t>
      </w:r>
      <w:r w:rsidRPr="009B76F2">
        <w:rPr>
          <w:rFonts w:asciiTheme="majorHAnsi" w:hAnsiTheme="majorHAnsi"/>
          <w:sz w:val="22"/>
          <w:szCs w:val="22"/>
        </w:rPr>
        <w:t>oferuje transmisję wideo w wysokiej jakości przez kabel koncentryczny z wykorzy</w:t>
      </w:r>
      <w:r w:rsidRPr="009B76F2">
        <w:rPr>
          <w:rFonts w:asciiTheme="majorHAnsi" w:hAnsiTheme="majorHAnsi"/>
          <w:sz w:val="22"/>
          <w:szCs w:val="22"/>
        </w:rPr>
        <w:softHyphen/>
        <w:t xml:space="preserve">staniem modulacji QAM [ang. </w:t>
      </w:r>
      <w:r w:rsidRPr="009B76F2">
        <w:rPr>
          <w:rStyle w:val="Teksttreci285ptMaelitery"/>
          <w:rFonts w:asciiTheme="majorHAnsi" w:hAnsiTheme="majorHAnsi"/>
          <w:sz w:val="22"/>
          <w:szCs w:val="22"/>
        </w:rPr>
        <w:t xml:space="preserve">Quadrature Amplitudę Modulation], </w:t>
      </w:r>
      <w:r w:rsidRPr="009B76F2">
        <w:rPr>
          <w:rFonts w:asciiTheme="majorHAnsi" w:hAnsiTheme="majorHAnsi"/>
          <w:sz w:val="22"/>
          <w:szCs w:val="22"/>
        </w:rPr>
        <w:t>W ten sposób e</w:t>
      </w:r>
      <w:r w:rsidR="009B76F2">
        <w:rPr>
          <w:rFonts w:asciiTheme="majorHAnsi" w:hAnsiTheme="majorHAnsi"/>
          <w:sz w:val="22"/>
          <w:szCs w:val="22"/>
        </w:rPr>
        <w:t>liminuje się przesłuchy międzyk</w:t>
      </w:r>
      <w:r w:rsidRPr="009B76F2">
        <w:rPr>
          <w:rFonts w:asciiTheme="majorHAnsi" w:hAnsiTheme="majorHAnsi"/>
          <w:sz w:val="22"/>
          <w:szCs w:val="22"/>
        </w:rPr>
        <w:t>anałowe, dzięki czemu polepsza się jakość obra</w:t>
      </w:r>
      <w:r w:rsidRPr="009B76F2">
        <w:rPr>
          <w:rFonts w:asciiTheme="majorHAnsi" w:hAnsiTheme="majorHAnsi"/>
          <w:sz w:val="22"/>
          <w:szCs w:val="22"/>
        </w:rPr>
        <w:softHyphen/>
        <w:t>zu. HD-CYI ma dwie odmiany - 1920 H (1920x1080) i 1280 H (1280x720). Obie są</w:t>
      </w:r>
    </w:p>
    <w:p w:rsidR="00AC10B6" w:rsidRPr="009B76F2" w:rsidRDefault="00AA3AD5" w:rsidP="009B76F2">
      <w:pPr>
        <w:pStyle w:val="Teksttreci20"/>
        <w:shd w:val="clear" w:color="auto" w:fill="auto"/>
        <w:spacing w:after="0" w:line="240" w:lineRule="auto"/>
        <w:rPr>
          <w:rFonts w:asciiTheme="majorHAnsi" w:hAnsiTheme="majorHAnsi"/>
          <w:sz w:val="22"/>
          <w:szCs w:val="22"/>
        </w:rPr>
      </w:pPr>
      <w:r w:rsidRPr="009B76F2">
        <w:rPr>
          <w:rFonts w:asciiTheme="majorHAnsi" w:hAnsiTheme="majorHAnsi"/>
          <w:sz w:val="22"/>
          <w:szCs w:val="22"/>
        </w:rPr>
        <w:t xml:space="preserve">kompatybilne z szeroko stosowanymi formatami 1080p i 720p. W HD-CVI stosuje się ASC [ang. </w:t>
      </w:r>
      <w:r w:rsidRPr="009B76F2">
        <w:rPr>
          <w:rStyle w:val="Teksttreci285ptMaelitery"/>
          <w:rFonts w:asciiTheme="majorHAnsi" w:hAnsiTheme="majorHAnsi"/>
          <w:sz w:val="22"/>
          <w:szCs w:val="22"/>
        </w:rPr>
        <w:t xml:space="preserve">Auto Signai Compensation] - </w:t>
      </w:r>
      <w:r w:rsidRPr="009B76F2">
        <w:rPr>
          <w:rFonts w:asciiTheme="majorHAnsi" w:hAnsiTheme="majorHAnsi"/>
          <w:sz w:val="22"/>
          <w:szCs w:val="22"/>
        </w:rPr>
        <w:t>automatyczną kompensację sygnału. Dzięki temu sygnał ulega tylko minimalnym zniekształceniom podczas przesyłu na duże od</w:t>
      </w:r>
      <w:r w:rsidRPr="009B76F2">
        <w:rPr>
          <w:rFonts w:asciiTheme="majorHAnsi" w:hAnsiTheme="majorHAnsi"/>
          <w:sz w:val="22"/>
          <w:szCs w:val="22"/>
        </w:rPr>
        <w:softHyphen/>
        <w:t>ległości. Tak samo jak w przypadku pozostałych technologii analogowych, cały system wykonuje się w topologii gwiazdy. Sieć kamer ma centralne urządzenie zbierające infor</w:t>
      </w:r>
      <w:r w:rsidRPr="009B76F2">
        <w:rPr>
          <w:rFonts w:asciiTheme="majorHAnsi" w:hAnsiTheme="majorHAnsi"/>
          <w:sz w:val="22"/>
          <w:szCs w:val="22"/>
        </w:rPr>
        <w:softHyphen/>
        <w:t>macje (rejestrator) z urządzeń brzegowych, czyli kamer.</w:t>
      </w:r>
    </w:p>
    <w:p w:rsidR="00AC10B6" w:rsidRPr="009B76F2" w:rsidRDefault="00AA3AD5" w:rsidP="009B76F2">
      <w:pPr>
        <w:pStyle w:val="Teksttreci20"/>
        <w:shd w:val="clear" w:color="auto" w:fill="auto"/>
        <w:spacing w:after="0" w:line="240" w:lineRule="auto"/>
        <w:rPr>
          <w:rFonts w:asciiTheme="majorHAnsi" w:hAnsiTheme="majorHAnsi"/>
          <w:sz w:val="22"/>
          <w:szCs w:val="22"/>
        </w:rPr>
      </w:pPr>
      <w:r w:rsidRPr="009B76F2">
        <w:rPr>
          <w:rFonts w:asciiTheme="majorHAnsi" w:hAnsiTheme="majorHAnsi"/>
          <w:sz w:val="22"/>
          <w:szCs w:val="22"/>
        </w:rPr>
        <w:t>Technologia ta umożliwia transmisję kilku sygnałów przez jeden kabel - zarówno sy</w:t>
      </w:r>
      <w:r w:rsidRPr="009B76F2">
        <w:rPr>
          <w:rFonts w:asciiTheme="majorHAnsi" w:hAnsiTheme="majorHAnsi"/>
          <w:sz w:val="22"/>
          <w:szCs w:val="22"/>
        </w:rPr>
        <w:softHyphen/>
        <w:t>gnał audio, jak i dwukierunkową komunikację, która ułatwia sterowanie ostrością, kontro</w:t>
      </w:r>
      <w:r w:rsidRPr="009B76F2">
        <w:rPr>
          <w:rFonts w:asciiTheme="majorHAnsi" w:hAnsiTheme="majorHAnsi"/>
          <w:sz w:val="22"/>
          <w:szCs w:val="22"/>
        </w:rPr>
        <w:softHyphen/>
        <w:t>lę PTZ, nadawanie sygnału alarmowego itp.</w:t>
      </w:r>
    </w:p>
    <w:p w:rsidR="009B76F2" w:rsidRDefault="009B76F2" w:rsidP="009B76F2">
      <w:pPr>
        <w:pStyle w:val="Teksttreci20"/>
        <w:shd w:val="clear" w:color="auto" w:fill="auto"/>
        <w:spacing w:after="0" w:line="240" w:lineRule="auto"/>
        <w:rPr>
          <w:rStyle w:val="PogrubienieTeksttreci2SegoeUI85pt"/>
          <w:rFonts w:asciiTheme="majorHAnsi" w:hAnsiTheme="majorHAnsi"/>
          <w:sz w:val="22"/>
          <w:szCs w:val="22"/>
        </w:rPr>
      </w:pPr>
    </w:p>
    <w:p w:rsidR="00AC10B6" w:rsidRPr="009B76F2" w:rsidRDefault="00AA3AD5" w:rsidP="009B76F2">
      <w:pPr>
        <w:pStyle w:val="Teksttreci20"/>
        <w:shd w:val="clear" w:color="auto" w:fill="auto"/>
        <w:spacing w:after="0" w:line="240" w:lineRule="auto"/>
        <w:rPr>
          <w:rFonts w:asciiTheme="majorHAnsi" w:hAnsiTheme="majorHAnsi"/>
          <w:sz w:val="22"/>
          <w:szCs w:val="22"/>
        </w:rPr>
      </w:pPr>
      <w:r w:rsidRPr="009B76F2">
        <w:rPr>
          <w:rStyle w:val="PogrubienieTeksttreci2SegoeUI85pt"/>
          <w:rFonts w:asciiTheme="majorHAnsi" w:hAnsiTheme="majorHAnsi"/>
          <w:sz w:val="22"/>
          <w:szCs w:val="22"/>
        </w:rPr>
        <w:t xml:space="preserve">Technologia AHD, </w:t>
      </w:r>
      <w:r w:rsidRPr="009B76F2">
        <w:rPr>
          <w:rFonts w:asciiTheme="majorHAnsi" w:hAnsiTheme="majorHAnsi"/>
          <w:sz w:val="22"/>
          <w:szCs w:val="22"/>
        </w:rPr>
        <w:t>podobnie jak HD-CVI, charakteryzuje się możliwością przesyłania sygnału na duże odległości za pomocą zwykłego kabla koncentrycznego i zapewnia roz</w:t>
      </w:r>
      <w:r w:rsidRPr="009B76F2">
        <w:rPr>
          <w:rFonts w:asciiTheme="majorHAnsi" w:hAnsiTheme="majorHAnsi"/>
          <w:sz w:val="22"/>
          <w:szCs w:val="22"/>
        </w:rPr>
        <w:softHyphen/>
        <w:t>dzielczości 720p i 1080p.</w:t>
      </w:r>
    </w:p>
    <w:p w:rsidR="00AC10B6" w:rsidRPr="009B76F2" w:rsidRDefault="00AA3AD5" w:rsidP="009B76F2">
      <w:pPr>
        <w:pStyle w:val="Teksttreci20"/>
        <w:shd w:val="clear" w:color="auto" w:fill="auto"/>
        <w:spacing w:after="0" w:line="240" w:lineRule="auto"/>
        <w:rPr>
          <w:rFonts w:asciiTheme="majorHAnsi" w:hAnsiTheme="majorHAnsi"/>
          <w:sz w:val="22"/>
          <w:szCs w:val="22"/>
        </w:rPr>
      </w:pPr>
      <w:r w:rsidRPr="009B76F2">
        <w:rPr>
          <w:rFonts w:asciiTheme="majorHAnsi" w:hAnsiTheme="majorHAnsi"/>
          <w:sz w:val="22"/>
          <w:szCs w:val="22"/>
        </w:rPr>
        <w:t>Jedna z różnic między HD-CVI a HD-SDI dotyczy kilkukrotnie większej długości trans</w:t>
      </w:r>
      <w:r w:rsidRPr="009B76F2">
        <w:rPr>
          <w:rFonts w:asciiTheme="majorHAnsi" w:hAnsiTheme="majorHAnsi"/>
          <w:sz w:val="22"/>
          <w:szCs w:val="22"/>
        </w:rPr>
        <w:softHyphen/>
        <w:t>misji. Dla porównania: sygnał HD-SDI zanika w granicach 100 m, a HD-CVI sięga przy</w:t>
      </w:r>
      <w:r w:rsidRPr="009B76F2">
        <w:rPr>
          <w:rFonts w:asciiTheme="majorHAnsi" w:hAnsiTheme="majorHAnsi"/>
          <w:sz w:val="22"/>
          <w:szCs w:val="22"/>
        </w:rPr>
        <w:softHyphen/>
        <w:t>najmniej 500 m i jest bardziej odporny na interferencję. Środowisko HD-SDI ma bar</w:t>
      </w:r>
      <w:r w:rsidRPr="009B76F2">
        <w:rPr>
          <w:rFonts w:asciiTheme="majorHAnsi" w:hAnsiTheme="majorHAnsi"/>
          <w:sz w:val="22"/>
          <w:szCs w:val="22"/>
        </w:rPr>
        <w:softHyphen/>
        <w:t>dzo słabą odporność na wysokie częstotliwości, co może powodować zakłócenia na linii. W tym celu HD-TVI używa niskich częstotliwości, które są bardziej odporne na zakłócenia wysokich częstotliwości, a także zapewnia wyższą i stabilniejszą jakość obrazu. Poza tym HD-SDI wymaga specjalnych rodzajów kabli o określonych parametrach.</w:t>
      </w:r>
    </w:p>
    <w:p w:rsidR="00AC10B6" w:rsidRPr="009B76F2" w:rsidRDefault="00AA3AD5" w:rsidP="009B76F2">
      <w:pPr>
        <w:pStyle w:val="Teksttreci20"/>
        <w:shd w:val="clear" w:color="auto" w:fill="auto"/>
        <w:spacing w:after="0" w:line="240" w:lineRule="auto"/>
        <w:rPr>
          <w:rFonts w:asciiTheme="majorHAnsi" w:hAnsiTheme="majorHAnsi"/>
          <w:sz w:val="22"/>
          <w:szCs w:val="22"/>
        </w:rPr>
      </w:pPr>
      <w:r w:rsidRPr="009B76F2">
        <w:rPr>
          <w:rFonts w:asciiTheme="majorHAnsi" w:hAnsiTheme="majorHAnsi"/>
          <w:sz w:val="22"/>
          <w:szCs w:val="22"/>
        </w:rPr>
        <w:t>Podczas korzystania z zaawansowanych technologii zawsze należy mieć na uwadze to, że do większości z nich jest niezbędny specjalny rejestrator. Stanowi to problem, gdy w da</w:t>
      </w:r>
      <w:r w:rsidRPr="009B76F2">
        <w:rPr>
          <w:rFonts w:asciiTheme="majorHAnsi" w:hAnsiTheme="majorHAnsi"/>
          <w:sz w:val="22"/>
          <w:szCs w:val="22"/>
        </w:rPr>
        <w:softHyphen/>
        <w:t>nym standardzie brakuje części kamer lub gdy kamery są bardzo atrakcyjne, a rejestratory nie zapewniają pożądanej funkcjonalności.</w:t>
      </w:r>
    </w:p>
    <w:sectPr w:rsidR="00AC10B6" w:rsidRPr="009B76F2" w:rsidSect="009B76F2">
      <w:type w:val="continuous"/>
      <w:pgSz w:w="9669" w:h="14213"/>
      <w:pgMar w:top="1374" w:right="880" w:bottom="971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574" w:rsidRDefault="00777574" w:rsidP="00AC10B6">
      <w:r>
        <w:separator/>
      </w:r>
    </w:p>
  </w:endnote>
  <w:endnote w:type="continuationSeparator" w:id="1">
    <w:p w:rsidR="00777574" w:rsidRDefault="00777574" w:rsidP="00AC1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574" w:rsidRDefault="00777574"/>
  </w:footnote>
  <w:footnote w:type="continuationSeparator" w:id="1">
    <w:p w:rsidR="00777574" w:rsidRDefault="0077757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C10B6"/>
    <w:rsid w:val="00777574"/>
    <w:rsid w:val="007A3707"/>
    <w:rsid w:val="009B76F2"/>
    <w:rsid w:val="00AA3AD5"/>
    <w:rsid w:val="00AC10B6"/>
    <w:rsid w:val="00EC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C10B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C10B6"/>
    <w:rPr>
      <w:color w:val="0066CC"/>
      <w:u w:val="single"/>
    </w:rPr>
  </w:style>
  <w:style w:type="character" w:customStyle="1" w:styleId="Nagwek12">
    <w:name w:val="Nagłówek #1 (2)_"/>
    <w:basedOn w:val="Domylnaczcionkaakapitu"/>
    <w:link w:val="Nagwek120"/>
    <w:rsid w:val="00AC10B6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sid w:val="00AC10B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SegoeUI85pt">
    <w:name w:val="Pogrubienie;Tekst treści (2) + Segoe UI;8;5 pt"/>
    <w:basedOn w:val="Teksttreci2"/>
    <w:rsid w:val="00AC10B6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Teksttreci285ptMaelitery">
    <w:name w:val="Tekst treści (2) + 8;5 pt;Małe litery"/>
    <w:basedOn w:val="Teksttreci2"/>
    <w:rsid w:val="00AC10B6"/>
    <w:rPr>
      <w:smallCap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AC10B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Teksttreci3Odstpy0pt">
    <w:name w:val="Tekst treści (3) + Odstępy 0 pt"/>
    <w:basedOn w:val="Teksttreci3"/>
    <w:rsid w:val="00AC10B6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3Odstpy0pt0">
    <w:name w:val="Tekst treści (3) + Odstępy 0 pt"/>
    <w:basedOn w:val="Teksttreci3"/>
    <w:rsid w:val="00AC10B6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3Odstpy0pt1">
    <w:name w:val="Tekst treści (3) + Odstępy 0 pt"/>
    <w:basedOn w:val="Teksttreci3"/>
    <w:rsid w:val="00AC10B6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PogrubienieTeksttreci2SegoeUI85pt0">
    <w:name w:val="Pogrubienie;Tekst treści (2) + Segoe UI;8;5 pt"/>
    <w:basedOn w:val="Teksttreci2"/>
    <w:rsid w:val="00AC10B6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paragraph" w:customStyle="1" w:styleId="Nagwek120">
    <w:name w:val="Nagłówek #1 (2)"/>
    <w:basedOn w:val="Normalny"/>
    <w:link w:val="Nagwek12"/>
    <w:rsid w:val="00AC10B6"/>
    <w:pPr>
      <w:shd w:val="clear" w:color="auto" w:fill="FFFFFF"/>
      <w:spacing w:after="120" w:line="0" w:lineRule="atLeast"/>
      <w:jc w:val="both"/>
      <w:outlineLvl w:val="0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rsid w:val="00AC10B6"/>
    <w:pPr>
      <w:shd w:val="clear" w:color="auto" w:fill="FFFFFF"/>
      <w:spacing w:after="60" w:line="240" w:lineRule="exact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AC10B6"/>
    <w:pPr>
      <w:shd w:val="clear" w:color="auto" w:fill="FFFFFF"/>
      <w:spacing w:after="660" w:line="0" w:lineRule="atLeast"/>
      <w:jc w:val="right"/>
    </w:pPr>
    <w:rPr>
      <w:rFonts w:ascii="Sylfaen" w:eastAsia="Sylfaen" w:hAnsi="Sylfaen" w:cs="Sylfaen"/>
      <w:spacing w:val="2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6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6F2"/>
    <w:rPr>
      <w:rFonts w:ascii="Tahoma" w:hAnsi="Tahoma" w:cs="Tahoma"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39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392F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39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982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mskub</cp:lastModifiedBy>
  <cp:revision>3</cp:revision>
  <dcterms:created xsi:type="dcterms:W3CDTF">2020-04-23T20:36:00Z</dcterms:created>
  <dcterms:modified xsi:type="dcterms:W3CDTF">2020-04-23T20:49:00Z</dcterms:modified>
</cp:coreProperties>
</file>