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54" w:rsidRPr="008A02FA" w:rsidRDefault="00AA5854" w:rsidP="008A02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5854" w:rsidRPr="008A02FA" w:rsidRDefault="00AA5854" w:rsidP="008A02FA">
      <w:pPr>
        <w:jc w:val="both"/>
        <w:rPr>
          <w:rFonts w:asciiTheme="minorHAnsi" w:hAnsiTheme="minorHAnsi" w:cstheme="minorHAnsi"/>
          <w:sz w:val="22"/>
          <w:szCs w:val="22"/>
        </w:rPr>
        <w:sectPr w:rsidR="00AA5854" w:rsidRPr="008A02FA" w:rsidSect="008A02FA">
          <w:pgSz w:w="8400" w:h="11900"/>
          <w:pgMar w:top="268" w:right="887" w:bottom="180" w:left="709" w:header="0" w:footer="3" w:gutter="0"/>
          <w:cols w:space="720"/>
          <w:noEndnote/>
          <w:docGrid w:linePitch="360"/>
        </w:sectPr>
      </w:pPr>
    </w:p>
    <w:p w:rsidR="00AA5854" w:rsidRPr="008A02FA" w:rsidRDefault="00B36C7E" w:rsidP="008A02FA">
      <w:pPr>
        <w:jc w:val="both"/>
        <w:rPr>
          <w:rFonts w:asciiTheme="minorHAnsi" w:hAnsiTheme="minorHAnsi" w:cstheme="minorHAnsi"/>
          <w:b/>
          <w:sz w:val="48"/>
          <w:szCs w:val="48"/>
        </w:rPr>
      </w:pPr>
      <w:bookmarkStart w:id="0" w:name="bookmark0"/>
      <w:r w:rsidRPr="008A02FA">
        <w:rPr>
          <w:rFonts w:asciiTheme="minorHAnsi" w:hAnsiTheme="minorHAnsi" w:cstheme="minorHAnsi"/>
          <w:b/>
          <w:sz w:val="48"/>
          <w:szCs w:val="48"/>
        </w:rPr>
        <w:lastRenderedPageBreak/>
        <w:t>Model OSI</w:t>
      </w:r>
      <w:bookmarkEnd w:id="0"/>
    </w:p>
    <w:p w:rsidR="008A02FA" w:rsidRDefault="008A02FA" w:rsidP="008A02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02FA" w:rsidRDefault="008A02FA" w:rsidP="008A02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41E3" w:rsidRDefault="00EA41E3" w:rsidP="008A02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41E3" w:rsidRDefault="00EA41E3" w:rsidP="008A02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41E3" w:rsidRDefault="00EA41E3" w:rsidP="008A02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5854" w:rsidRDefault="00B36C7E" w:rsidP="008A02F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A02FA">
        <w:rPr>
          <w:rFonts w:asciiTheme="minorHAnsi" w:hAnsiTheme="minorHAnsi" w:cstheme="minorHAnsi"/>
          <w:sz w:val="22"/>
          <w:szCs w:val="22"/>
        </w:rPr>
        <w:t>Modei OS</w:t>
      </w:r>
      <w:r w:rsidR="008A02FA">
        <w:rPr>
          <w:rFonts w:asciiTheme="minorHAnsi" w:hAnsiTheme="minorHAnsi" w:cstheme="minorHAnsi"/>
          <w:sz w:val="22"/>
          <w:szCs w:val="22"/>
        </w:rPr>
        <w:t>I</w:t>
      </w:r>
      <w:r w:rsidRPr="008A02FA">
        <w:rPr>
          <w:rFonts w:asciiTheme="minorHAnsi" w:hAnsiTheme="minorHAnsi" w:cstheme="minorHAnsi"/>
          <w:sz w:val="22"/>
          <w:szCs w:val="22"/>
        </w:rPr>
        <w:t xml:space="preserve"> </w:t>
      </w:r>
      <w:r w:rsidRPr="008A02FA">
        <w:rPr>
          <w:rFonts w:asciiTheme="minorHAnsi" w:hAnsiTheme="minorHAnsi" w:cstheme="minorHAnsi"/>
          <w:sz w:val="22"/>
          <w:szCs w:val="22"/>
        </w:rPr>
        <w:t>(ang</w:t>
      </w:r>
      <w:r w:rsidRPr="008A02FA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8A02FA">
        <w:rPr>
          <w:rFonts w:asciiTheme="minorHAnsi" w:hAnsiTheme="minorHAnsi" w:cstheme="minorHAnsi"/>
          <w:i/>
          <w:sz w:val="22"/>
          <w:szCs w:val="22"/>
        </w:rPr>
        <w:t>Open Systems Interconnection</w:t>
      </w:r>
      <w:r w:rsidRPr="008A02FA">
        <w:rPr>
          <w:rFonts w:asciiTheme="minorHAnsi" w:hAnsiTheme="minorHAnsi" w:cstheme="minorHAnsi"/>
          <w:sz w:val="22"/>
          <w:szCs w:val="22"/>
        </w:rPr>
        <w:t xml:space="preserve"> </w:t>
      </w:r>
      <w:r w:rsidRPr="008A02FA">
        <w:rPr>
          <w:rFonts w:asciiTheme="minorHAnsi" w:hAnsiTheme="minorHAnsi" w:cstheme="minorHAnsi"/>
          <w:sz w:val="22"/>
          <w:szCs w:val="22"/>
        </w:rPr>
        <w:t>- łączenie systemów otwartych) jest trakto</w:t>
      </w:r>
      <w:r w:rsidRPr="008A02FA">
        <w:rPr>
          <w:rFonts w:asciiTheme="minorHAnsi" w:hAnsiTheme="minorHAnsi" w:cstheme="minorHAnsi"/>
          <w:sz w:val="22"/>
          <w:szCs w:val="22"/>
        </w:rPr>
        <w:softHyphen/>
      </w:r>
      <w:r w:rsidRPr="008A02FA">
        <w:rPr>
          <w:rFonts w:asciiTheme="minorHAnsi" w:hAnsiTheme="minorHAnsi" w:cstheme="minorHAnsi"/>
          <w:sz w:val="22"/>
          <w:szCs w:val="22"/>
        </w:rPr>
        <w:t>wany jako model odniesienia dla większości rodzin protokołów komunikacyjnych. Został stworzony do łączenia systemów otwartych w celu wymiany danych. Ułatwia integrację sprzętu, oprogramowania i działania w różnych systemach. Umożliwia łączenie systemów róż</w:t>
      </w:r>
      <w:r w:rsidRPr="008A02FA">
        <w:rPr>
          <w:rFonts w:asciiTheme="minorHAnsi" w:hAnsiTheme="minorHAnsi" w:cstheme="minorHAnsi"/>
          <w:sz w:val="22"/>
          <w:szCs w:val="22"/>
        </w:rPr>
        <w:t xml:space="preserve">nych producentów przez standardowe interfejsy. Podstawowym założeniem modelu jest podział transmisji danych na siedem etapów (warstw - ang. </w:t>
      </w:r>
      <w:r w:rsidRPr="008A02FA">
        <w:rPr>
          <w:rFonts w:asciiTheme="minorHAnsi" w:hAnsiTheme="minorHAnsi" w:cstheme="minorHAnsi"/>
          <w:sz w:val="22"/>
          <w:szCs w:val="22"/>
        </w:rPr>
        <w:t>layers)</w:t>
      </w:r>
      <w:r w:rsidRPr="008A02FA">
        <w:rPr>
          <w:rFonts w:asciiTheme="minorHAnsi" w:hAnsiTheme="minorHAnsi" w:cstheme="minorHAnsi"/>
          <w:sz w:val="22"/>
          <w:szCs w:val="22"/>
        </w:rPr>
        <w:t xml:space="preserve"> </w:t>
      </w:r>
      <w:r w:rsidRPr="008A02FA">
        <w:rPr>
          <w:rFonts w:asciiTheme="minorHAnsi" w:hAnsiTheme="minorHAnsi" w:cstheme="minorHAnsi"/>
          <w:sz w:val="22"/>
          <w:szCs w:val="22"/>
        </w:rPr>
        <w:t>współpracujących ze sobą w ściśle określony sposób.</w:t>
      </w:r>
    </w:p>
    <w:p w:rsidR="008A02FA" w:rsidRPr="008A02FA" w:rsidRDefault="008A02FA" w:rsidP="008A02F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A5854" w:rsidRDefault="00B36C7E" w:rsidP="008A02FA">
      <w:pPr>
        <w:jc w:val="both"/>
        <w:rPr>
          <w:rFonts w:asciiTheme="minorHAnsi" w:hAnsiTheme="minorHAnsi" w:cstheme="minorHAnsi"/>
          <w:sz w:val="18"/>
          <w:szCs w:val="18"/>
        </w:rPr>
      </w:pPr>
      <w:r w:rsidRPr="008A02FA">
        <w:rPr>
          <w:rFonts w:asciiTheme="minorHAnsi" w:hAnsiTheme="minorHAnsi" w:cstheme="minorHAnsi"/>
          <w:sz w:val="18"/>
          <w:szCs w:val="18"/>
        </w:rPr>
        <w:t>Podział modelu OSI na warstwy</w:t>
      </w:r>
    </w:p>
    <w:p w:rsidR="008A02FA" w:rsidRPr="008A02FA" w:rsidRDefault="008A02FA" w:rsidP="008A02F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A5854" w:rsidRPr="008A02FA" w:rsidRDefault="008A02FA" w:rsidP="008A02FA">
      <w:pPr>
        <w:jc w:val="both"/>
        <w:rPr>
          <w:rFonts w:asciiTheme="minorHAnsi" w:hAnsiTheme="minorHAnsi" w:cstheme="minorHAnsi"/>
          <w:sz w:val="22"/>
          <w:szCs w:val="22"/>
        </w:rPr>
      </w:pPr>
      <w:r w:rsidRPr="008A02FA"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9.4pt;height:190.6pt">
            <v:imagedata r:id="rId7" r:href="rId8"/>
          </v:shape>
        </w:pict>
      </w:r>
    </w:p>
    <w:p w:rsidR="00AA5854" w:rsidRPr="008A02FA" w:rsidRDefault="00AA5854" w:rsidP="008A02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41E3" w:rsidRDefault="00EA41E3" w:rsidP="00EA41E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A5854" w:rsidRPr="008A02FA" w:rsidRDefault="008A02FA" w:rsidP="00EA41E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A41E3">
        <w:rPr>
          <w:rFonts w:asciiTheme="minorHAnsi" w:hAnsiTheme="minorHAnsi" w:cstheme="minorHAnsi"/>
          <w:b/>
          <w:sz w:val="22"/>
          <w:szCs w:val="22"/>
        </w:rPr>
        <w:t>Warstwa fizyczna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6C7E" w:rsidRPr="008A02FA">
        <w:rPr>
          <w:rFonts w:asciiTheme="minorHAnsi" w:hAnsiTheme="minorHAnsi" w:cstheme="minorHAnsi"/>
          <w:sz w:val="22"/>
          <w:szCs w:val="22"/>
        </w:rPr>
        <w:t>odpowiada za transmisję danych binarnych (sygnałów) w sieci. Do</w:t>
      </w:r>
      <w:r w:rsidR="00B36C7E" w:rsidRPr="008A02FA">
        <w:rPr>
          <w:rFonts w:asciiTheme="minorHAnsi" w:hAnsiTheme="minorHAnsi" w:cstheme="minorHAnsi"/>
          <w:sz w:val="22"/>
          <w:szCs w:val="22"/>
        </w:rPr>
        <w:softHyphen/>
        <w:t>konuje konwersji bitów informacji na sygnały, które będą przesyłane w kanale z uwzględ</w:t>
      </w:r>
      <w:r w:rsidR="00B36C7E" w:rsidRPr="008A02FA">
        <w:rPr>
          <w:rFonts w:asciiTheme="minorHAnsi" w:hAnsiTheme="minorHAnsi" w:cstheme="minorHAnsi"/>
          <w:sz w:val="22"/>
          <w:szCs w:val="22"/>
        </w:rPr>
        <w:softHyphen/>
        <w:t>nieniem uzyskania maksymalnej niezawodności przesyłu. Można tu wyróżnić karty sie</w:t>
      </w:r>
      <w:r w:rsidR="00B36C7E" w:rsidRPr="008A02FA">
        <w:rPr>
          <w:rFonts w:asciiTheme="minorHAnsi" w:hAnsiTheme="minorHAnsi" w:cstheme="minorHAnsi"/>
          <w:sz w:val="22"/>
          <w:szCs w:val="22"/>
        </w:rPr>
        <w:softHyphen/>
        <w:t xml:space="preserve">ciowe, koncentratory (huby), wzmacniacze (ang. </w:t>
      </w:r>
      <w:r w:rsidR="00B36C7E" w:rsidRPr="008A02FA">
        <w:rPr>
          <w:rFonts w:asciiTheme="minorHAnsi" w:hAnsiTheme="minorHAnsi" w:cstheme="minorHAnsi"/>
          <w:sz w:val="22"/>
          <w:szCs w:val="22"/>
        </w:rPr>
        <w:t>repeatery),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 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konwertery (ang. </w:t>
      </w:r>
      <w:r w:rsidR="00B36C7E" w:rsidRPr="008A02FA">
        <w:rPr>
          <w:rFonts w:asciiTheme="minorHAnsi" w:hAnsiTheme="minorHAnsi" w:cstheme="minorHAnsi"/>
          <w:sz w:val="22"/>
          <w:szCs w:val="22"/>
        </w:rPr>
        <w:t>tranceivery MAU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 - </w:t>
      </w:r>
      <w:r w:rsidR="00B36C7E" w:rsidRPr="008A02FA">
        <w:rPr>
          <w:rFonts w:asciiTheme="minorHAnsi" w:hAnsiTheme="minorHAnsi" w:cstheme="minorHAnsi"/>
          <w:sz w:val="22"/>
          <w:szCs w:val="22"/>
        </w:rPr>
        <w:t>Medium Attachment Unit).</w:t>
      </w:r>
    </w:p>
    <w:p w:rsidR="00AA5854" w:rsidRPr="008A02FA" w:rsidRDefault="00B36C7E" w:rsidP="008A02F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A02FA">
        <w:rPr>
          <w:rFonts w:asciiTheme="minorHAnsi" w:hAnsiTheme="minorHAnsi" w:cstheme="minorHAnsi"/>
          <w:sz w:val="22"/>
          <w:szCs w:val="22"/>
        </w:rPr>
        <w:lastRenderedPageBreak/>
        <w:t>Parametry warstwy fizycznej:</w:t>
      </w:r>
    </w:p>
    <w:p w:rsidR="008A02FA" w:rsidRPr="008A02FA" w:rsidRDefault="00B36C7E" w:rsidP="008A02F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2FA">
        <w:rPr>
          <w:rFonts w:asciiTheme="minorHAnsi" w:hAnsiTheme="minorHAnsi" w:cstheme="minorHAnsi"/>
          <w:sz w:val="22"/>
          <w:szCs w:val="22"/>
        </w:rPr>
        <w:t>amplitudowe i czasowe par</w:t>
      </w:r>
      <w:r w:rsidRPr="008A02FA">
        <w:rPr>
          <w:rFonts w:asciiTheme="minorHAnsi" w:hAnsiTheme="minorHAnsi" w:cstheme="minorHAnsi"/>
          <w:sz w:val="22"/>
          <w:szCs w:val="22"/>
        </w:rPr>
        <w:t xml:space="preserve">ametry sygnału, </w:t>
      </w:r>
    </w:p>
    <w:p w:rsidR="00AA5854" w:rsidRPr="008A02FA" w:rsidRDefault="00B36C7E" w:rsidP="008A02F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2FA">
        <w:rPr>
          <w:rFonts w:asciiTheme="minorHAnsi" w:hAnsiTheme="minorHAnsi" w:cstheme="minorHAnsi"/>
          <w:sz w:val="22"/>
          <w:szCs w:val="22"/>
        </w:rPr>
        <w:t>fizyczny kształt i rozmiar łączy,</w:t>
      </w:r>
    </w:p>
    <w:p w:rsidR="00AA5854" w:rsidRPr="008A02FA" w:rsidRDefault="00B36C7E" w:rsidP="008A02F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2FA">
        <w:rPr>
          <w:rFonts w:asciiTheme="minorHAnsi" w:hAnsiTheme="minorHAnsi" w:cstheme="minorHAnsi"/>
          <w:sz w:val="22"/>
          <w:szCs w:val="22"/>
        </w:rPr>
        <w:t>liczba poszczególnych zestyków,</w:t>
      </w:r>
    </w:p>
    <w:p w:rsidR="00AA5854" w:rsidRDefault="00B36C7E" w:rsidP="008A02FA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02FA">
        <w:rPr>
          <w:rFonts w:asciiTheme="minorHAnsi" w:hAnsiTheme="minorHAnsi" w:cstheme="minorHAnsi"/>
          <w:sz w:val="22"/>
          <w:szCs w:val="22"/>
        </w:rPr>
        <w:t>sposoby nawiązywania połączenia i jego rozłączania po zakończeniu transmisji, normy: IEEE 802.x, RS 232C, RS 485 itp.</w:t>
      </w:r>
    </w:p>
    <w:p w:rsidR="00EA41E3" w:rsidRPr="00EA41E3" w:rsidRDefault="00EA41E3" w:rsidP="00EA41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5854" w:rsidRDefault="008A02FA" w:rsidP="00EA41E3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A41E3">
        <w:rPr>
          <w:rFonts w:asciiTheme="minorHAnsi" w:hAnsiTheme="minorHAnsi" w:cstheme="minorHAnsi"/>
          <w:b/>
          <w:sz w:val="22"/>
          <w:szCs w:val="22"/>
        </w:rPr>
        <w:t>Warstwa łącza danych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steruje przepływem danych, odpowiada za adresowanie </w:t>
      </w:r>
      <w:r w:rsidR="00B36C7E" w:rsidRPr="008A02FA">
        <w:rPr>
          <w:rFonts w:asciiTheme="minorHAnsi" w:hAnsiTheme="minorHAnsi" w:cstheme="minorHAnsi"/>
          <w:sz w:val="22"/>
          <w:szCs w:val="22"/>
        </w:rPr>
        <w:t>fizycz</w:t>
      </w:r>
      <w:r w:rsidR="00B36C7E" w:rsidRPr="008A02FA">
        <w:rPr>
          <w:rFonts w:asciiTheme="minorHAnsi" w:hAnsiTheme="minorHAnsi" w:cstheme="minorHAnsi"/>
          <w:sz w:val="22"/>
          <w:szCs w:val="22"/>
        </w:rPr>
        <w:softHyphen/>
        <w:t xml:space="preserve">ne, za odbiór i konwersję strumienia bitów pochodzących z urządzeń transmisyjnych oraz kontrolę błędów. Wykrywaniem błędów zajmuje się mechanizm kontroli błędów CRC (ang. 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Cyclic Redundancy Check </w:t>
      </w:r>
      <w:r w:rsidR="00B36C7E" w:rsidRPr="008A02FA">
        <w:rPr>
          <w:rFonts w:asciiTheme="minorHAnsi" w:hAnsiTheme="minorHAnsi" w:cstheme="minorHAnsi"/>
          <w:sz w:val="22"/>
          <w:szCs w:val="22"/>
        </w:rPr>
        <w:t>-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 cykliczna kontrola nadmiarowości). Grupuje dane w tz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w. ramki, tworząc ich granice. Każda ramka posiada adres nadawcy i odbiorcy. Dzięki temu wiadomo, do kogo informacja ma trafić oraz kto wygenerował dane. Można w niej wyróżnić sterowniki kart sieciowych (ang. </w:t>
      </w:r>
      <w:r w:rsidR="00B36C7E" w:rsidRPr="008A02FA">
        <w:rPr>
          <w:rFonts w:asciiTheme="minorHAnsi" w:hAnsiTheme="minorHAnsi" w:cstheme="minorHAnsi"/>
          <w:sz w:val="22"/>
          <w:szCs w:val="22"/>
        </w:rPr>
        <w:t>driver),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 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mosty (ang. </w:t>
      </w:r>
      <w:r w:rsidR="00B36C7E" w:rsidRPr="008A02FA">
        <w:rPr>
          <w:rFonts w:asciiTheme="minorHAnsi" w:hAnsiTheme="minorHAnsi" w:cstheme="minorHAnsi"/>
          <w:sz w:val="22"/>
          <w:szCs w:val="22"/>
        </w:rPr>
        <w:t>bridge)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 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oraz przełączniki 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(ang. </w:t>
      </w:r>
      <w:r w:rsidR="00B36C7E" w:rsidRPr="008A02FA">
        <w:rPr>
          <w:rFonts w:asciiTheme="minorHAnsi" w:hAnsiTheme="minorHAnsi" w:cstheme="minorHAnsi"/>
          <w:sz w:val="22"/>
          <w:szCs w:val="22"/>
        </w:rPr>
        <w:t>switch).</w:t>
      </w:r>
    </w:p>
    <w:p w:rsidR="00EA41E3" w:rsidRPr="008A02FA" w:rsidRDefault="00EA41E3" w:rsidP="00EA41E3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5854" w:rsidRDefault="00EA41E3" w:rsidP="00EA41E3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A41E3">
        <w:rPr>
          <w:rFonts w:asciiTheme="minorHAnsi" w:hAnsiTheme="minorHAnsi" w:cstheme="minorHAnsi"/>
          <w:b/>
          <w:sz w:val="22"/>
          <w:szCs w:val="22"/>
        </w:rPr>
        <w:t>Warstwa sieciowa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6C7E" w:rsidRPr="008A02FA">
        <w:rPr>
          <w:rFonts w:asciiTheme="minorHAnsi" w:hAnsiTheme="minorHAnsi" w:cstheme="minorHAnsi"/>
          <w:sz w:val="22"/>
          <w:szCs w:val="22"/>
        </w:rPr>
        <w:t>odpowiada za określenie optymalnej drogi (trasowanie) między kom</w:t>
      </w:r>
      <w:r w:rsidR="00B36C7E" w:rsidRPr="008A02FA">
        <w:rPr>
          <w:rFonts w:asciiTheme="minorHAnsi" w:hAnsiTheme="minorHAnsi" w:cstheme="minorHAnsi"/>
          <w:sz w:val="22"/>
          <w:szCs w:val="22"/>
        </w:rPr>
        <w:softHyphen/>
        <w:t>puterami wymieniającymi ze sobą informacje. Zapewnia metody ustanawiania, utrzy</w:t>
      </w:r>
      <w:r w:rsidR="00B36C7E" w:rsidRPr="008A02FA">
        <w:rPr>
          <w:rFonts w:asciiTheme="minorHAnsi" w:hAnsiTheme="minorHAnsi" w:cstheme="minorHAnsi"/>
          <w:sz w:val="22"/>
          <w:szCs w:val="22"/>
        </w:rPr>
        <w:softHyphen/>
        <w:t xml:space="preserve">mywania i rozłączania połączenia sieciowego. Własna architektura trasowania (ang. </w:t>
      </w:r>
      <w:r>
        <w:rPr>
          <w:rFonts w:asciiTheme="minorHAnsi" w:hAnsiTheme="minorHAnsi" w:cstheme="minorHAnsi"/>
          <w:sz w:val="22"/>
          <w:szCs w:val="22"/>
        </w:rPr>
        <w:t>rou</w:t>
      </w:r>
      <w:r w:rsidR="00B36C7E" w:rsidRPr="008A02FA">
        <w:rPr>
          <w:rFonts w:asciiTheme="minorHAnsi" w:hAnsiTheme="minorHAnsi" w:cstheme="minorHAnsi"/>
          <w:sz w:val="22"/>
          <w:szCs w:val="22"/>
        </w:rPr>
        <w:t>tingu),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 </w:t>
      </w:r>
      <w:r w:rsidR="00B36C7E" w:rsidRPr="008A02FA">
        <w:rPr>
          <w:rFonts w:asciiTheme="minorHAnsi" w:hAnsiTheme="minorHAnsi" w:cstheme="minorHAnsi"/>
          <w:sz w:val="22"/>
          <w:szCs w:val="22"/>
        </w:rPr>
        <w:t>n</w:t>
      </w:r>
      <w:r w:rsidR="00B36C7E" w:rsidRPr="008A02FA">
        <w:rPr>
          <w:rFonts w:asciiTheme="minorHAnsi" w:hAnsiTheme="minorHAnsi" w:cstheme="minorHAnsi"/>
          <w:sz w:val="22"/>
          <w:szCs w:val="22"/>
        </w:rPr>
        <w:t>iezależna od adresowania fizycznego warstwy drugiej, powoduje, że warstwa ta jest niezbędna jedynie w przypadku, gdy określone komputery znajdują się w innych pod</w:t>
      </w:r>
      <w:r w:rsidR="00B36C7E" w:rsidRPr="008A02FA">
        <w:rPr>
          <w:rFonts w:asciiTheme="minorHAnsi" w:hAnsiTheme="minorHAnsi" w:cstheme="minorHAnsi"/>
          <w:sz w:val="22"/>
          <w:szCs w:val="22"/>
        </w:rPr>
        <w:softHyphen/>
        <w:t>sieciach. Przekształca dane do postaci odpowiedniej dla warstw: aplikacji, sesji. W skład jej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 obiektów wchodzą routery. Jednostką danych jest pakiet, który zawiera adres nadawcy i odbiorcy. Odpowiada za logiczne adresowanie węzłów sieci (adresy IP).</w:t>
      </w:r>
    </w:p>
    <w:p w:rsidR="00EA41E3" w:rsidRPr="008A02FA" w:rsidRDefault="00EA41E3" w:rsidP="00EA41E3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5854" w:rsidRPr="008A02FA" w:rsidRDefault="00B36C7E" w:rsidP="00EA41E3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A41E3">
        <w:rPr>
          <w:rFonts w:asciiTheme="minorHAnsi" w:hAnsiTheme="minorHAnsi" w:cstheme="minorHAnsi"/>
          <w:b/>
          <w:sz w:val="22"/>
          <w:szCs w:val="22"/>
        </w:rPr>
        <w:t>Warstwa transportowa</w:t>
      </w:r>
      <w:r w:rsidRPr="008A02FA">
        <w:rPr>
          <w:rFonts w:asciiTheme="minorHAnsi" w:hAnsiTheme="minorHAnsi" w:cstheme="minorHAnsi"/>
          <w:sz w:val="22"/>
          <w:szCs w:val="22"/>
        </w:rPr>
        <w:t xml:space="preserve"> </w:t>
      </w:r>
      <w:r w:rsidRPr="008A02FA">
        <w:rPr>
          <w:rFonts w:asciiTheme="minorHAnsi" w:hAnsiTheme="minorHAnsi" w:cstheme="minorHAnsi"/>
          <w:sz w:val="22"/>
          <w:szCs w:val="22"/>
        </w:rPr>
        <w:t>zapewnia transfer danych, typ połączenia oraz obsługę nazw - jest odpowiedzial</w:t>
      </w:r>
      <w:r w:rsidRPr="008A02FA">
        <w:rPr>
          <w:rFonts w:asciiTheme="minorHAnsi" w:hAnsiTheme="minorHAnsi" w:cstheme="minorHAnsi"/>
          <w:sz w:val="22"/>
          <w:szCs w:val="22"/>
        </w:rPr>
        <w:t>na za finalną integralność transmisji danych. Wykrywa pakiety odrzu</w:t>
      </w:r>
      <w:r w:rsidRPr="008A02FA">
        <w:rPr>
          <w:rFonts w:asciiTheme="minorHAnsi" w:hAnsiTheme="minorHAnsi" w:cstheme="minorHAnsi"/>
          <w:sz w:val="22"/>
          <w:szCs w:val="22"/>
        </w:rPr>
        <w:softHyphen/>
        <w:t>cone przez routery i automatycznie ponawia żądanie ich transmisji. Ponadto wykrywa, czy pakiety danych są przysyłane w odpowiedniej kolejności. Jeżeli tak nie jest, pakiety są poddawane re</w:t>
      </w:r>
      <w:r w:rsidRPr="008A02FA">
        <w:rPr>
          <w:rFonts w:asciiTheme="minorHAnsi" w:hAnsiTheme="minorHAnsi" w:cstheme="minorHAnsi"/>
          <w:sz w:val="22"/>
          <w:szCs w:val="22"/>
        </w:rPr>
        <w:t xml:space="preserve">sekwencjonowaniu, tak by do warstwy sesji trafiały one w </w:t>
      </w:r>
      <w:r w:rsidRPr="008A02FA">
        <w:rPr>
          <w:rFonts w:asciiTheme="minorHAnsi" w:hAnsiTheme="minorHAnsi" w:cstheme="minorHAnsi"/>
          <w:sz w:val="22"/>
          <w:szCs w:val="22"/>
        </w:rPr>
        <w:lastRenderedPageBreak/>
        <w:t>oryginalnej kolejności.</w:t>
      </w:r>
    </w:p>
    <w:p w:rsidR="00AA5854" w:rsidRPr="008A02FA" w:rsidRDefault="00B36C7E" w:rsidP="00EA41E3">
      <w:pPr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A02FA">
        <w:rPr>
          <w:rFonts w:asciiTheme="minorHAnsi" w:hAnsiTheme="minorHAnsi" w:cstheme="minorHAnsi"/>
          <w:sz w:val="22"/>
          <w:szCs w:val="22"/>
        </w:rPr>
        <w:t>W warstwie transportowej działają protokoły:</w:t>
      </w:r>
    </w:p>
    <w:p w:rsidR="00AA5854" w:rsidRPr="008A02FA" w:rsidRDefault="00EA41E3" w:rsidP="008A02F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TCP 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(ang. </w:t>
      </w:r>
      <w:r w:rsidR="00B36C7E" w:rsidRPr="008A02FA">
        <w:rPr>
          <w:rFonts w:asciiTheme="minorHAnsi" w:hAnsiTheme="minorHAnsi" w:cstheme="minorHAnsi"/>
          <w:sz w:val="22"/>
          <w:szCs w:val="22"/>
        </w:rPr>
        <w:t>transmission control protocol)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 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- protokół </w:t>
      </w:r>
      <w:r>
        <w:rPr>
          <w:rFonts w:asciiTheme="minorHAnsi" w:hAnsiTheme="minorHAnsi" w:cstheme="minorHAnsi"/>
          <w:sz w:val="22"/>
          <w:szCs w:val="22"/>
        </w:rPr>
        <w:t>połączeniowy lub protokół bezpo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łączeniowy UDP (ang. </w:t>
      </w:r>
      <w:r w:rsidR="00B36C7E" w:rsidRPr="008A02FA">
        <w:rPr>
          <w:rFonts w:asciiTheme="minorHAnsi" w:hAnsiTheme="minorHAnsi" w:cstheme="minorHAnsi"/>
          <w:sz w:val="22"/>
          <w:szCs w:val="22"/>
        </w:rPr>
        <w:t>user datagram protocol).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 </w:t>
      </w:r>
      <w:r w:rsidR="00B36C7E" w:rsidRPr="008A02FA">
        <w:rPr>
          <w:rFonts w:asciiTheme="minorHAnsi" w:hAnsiTheme="minorHAnsi" w:cstheme="minorHAnsi"/>
          <w:sz w:val="22"/>
          <w:szCs w:val="22"/>
        </w:rPr>
        <w:t>Protokół TCP gwarantuje dostarczenie danych do odbiorcy, natomiast protokół UDP w przypadku uszkodzenia pakietu lub niedotarcia pakietu do odbiorcy nie podejmie żadnych działań - nie gwarantuje dostar</w:t>
      </w:r>
      <w:r w:rsidR="00B36C7E" w:rsidRPr="008A02FA">
        <w:rPr>
          <w:rFonts w:asciiTheme="minorHAnsi" w:hAnsiTheme="minorHAnsi" w:cstheme="minorHAnsi"/>
          <w:sz w:val="22"/>
          <w:szCs w:val="22"/>
        </w:rPr>
        <w:softHyphen/>
        <w:t>czenia danych.</w:t>
      </w:r>
    </w:p>
    <w:p w:rsidR="00AA5854" w:rsidRPr="008A02FA" w:rsidRDefault="00B36C7E" w:rsidP="008A02FA">
      <w:pPr>
        <w:jc w:val="both"/>
        <w:rPr>
          <w:rFonts w:asciiTheme="minorHAnsi" w:hAnsiTheme="minorHAnsi" w:cstheme="minorHAnsi"/>
          <w:sz w:val="22"/>
          <w:szCs w:val="22"/>
        </w:rPr>
      </w:pPr>
      <w:r w:rsidRPr="008A02FA">
        <w:rPr>
          <w:rFonts w:asciiTheme="minorHAnsi" w:hAnsiTheme="minorHAnsi" w:cstheme="minorHAnsi"/>
          <w:sz w:val="22"/>
          <w:szCs w:val="22"/>
        </w:rPr>
        <w:t>Połączenia TCP to połączenia wirtualne r</w:t>
      </w:r>
      <w:r w:rsidRPr="008A02FA">
        <w:rPr>
          <w:rFonts w:asciiTheme="minorHAnsi" w:hAnsiTheme="minorHAnsi" w:cstheme="minorHAnsi"/>
          <w:sz w:val="22"/>
          <w:szCs w:val="22"/>
        </w:rPr>
        <w:t>ozpoznawane po adresach, portach urządzeń źródłowych i docelowych.</w:t>
      </w:r>
    </w:p>
    <w:p w:rsidR="00AA5854" w:rsidRDefault="00B36C7E" w:rsidP="00EA41E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A02FA">
        <w:rPr>
          <w:rFonts w:asciiTheme="minorHAnsi" w:hAnsiTheme="minorHAnsi" w:cstheme="minorHAnsi"/>
          <w:sz w:val="22"/>
          <w:szCs w:val="22"/>
        </w:rPr>
        <w:t>Na komputerze o określonym adresie IP może działać jednocześnie wiele aplikacji. To do ich identyfikacji wykorzystuje się numery portów (numer portu służy protoko</w:t>
      </w:r>
      <w:r w:rsidRPr="008A02FA">
        <w:rPr>
          <w:rFonts w:asciiTheme="minorHAnsi" w:hAnsiTheme="minorHAnsi" w:cstheme="minorHAnsi"/>
          <w:sz w:val="22"/>
          <w:szCs w:val="22"/>
        </w:rPr>
        <w:softHyphen/>
        <w:t>łom TCP, UDP do identyfika</w:t>
      </w:r>
      <w:r w:rsidRPr="008A02FA">
        <w:rPr>
          <w:rFonts w:asciiTheme="minorHAnsi" w:hAnsiTheme="minorHAnsi" w:cstheme="minorHAnsi"/>
          <w:sz w:val="22"/>
          <w:szCs w:val="22"/>
        </w:rPr>
        <w:t>cji procesów w warstwie aplikacji). Natomiast komunika</w:t>
      </w:r>
      <w:r w:rsidRPr="008A02FA">
        <w:rPr>
          <w:rFonts w:asciiTheme="minorHAnsi" w:hAnsiTheme="minorHAnsi" w:cstheme="minorHAnsi"/>
          <w:sz w:val="22"/>
          <w:szCs w:val="22"/>
        </w:rPr>
        <w:softHyphen/>
        <w:t>cja między aplikacjami odbywa się za pomocą gniazd. Gniazdo jest określone za po</w:t>
      </w:r>
      <w:r w:rsidRPr="008A02FA">
        <w:rPr>
          <w:rFonts w:asciiTheme="minorHAnsi" w:hAnsiTheme="minorHAnsi" w:cstheme="minorHAnsi"/>
          <w:sz w:val="22"/>
          <w:szCs w:val="22"/>
        </w:rPr>
        <w:softHyphen/>
        <w:t>mocą adresu IP i numeru portu. Gniazda umożliwiają wielu aplikacjom jednoczesną komunikację.</w:t>
      </w:r>
    </w:p>
    <w:p w:rsidR="00EA41E3" w:rsidRPr="008A02FA" w:rsidRDefault="00EA41E3" w:rsidP="00EA41E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AA5854" w:rsidRDefault="00EA41E3" w:rsidP="00EA41E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A41E3">
        <w:rPr>
          <w:rFonts w:asciiTheme="minorHAnsi" w:hAnsiTheme="minorHAnsi" w:cstheme="minorHAnsi"/>
          <w:b/>
          <w:sz w:val="22"/>
          <w:szCs w:val="22"/>
        </w:rPr>
        <w:t>Warstwa sesji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36C7E" w:rsidRPr="00EA41E3">
        <w:rPr>
          <w:rFonts w:asciiTheme="minorHAnsi" w:hAnsiTheme="minorHAnsi" w:cstheme="minorHAnsi"/>
          <w:sz w:val="22"/>
          <w:szCs w:val="22"/>
        </w:rPr>
        <w:t>ma</w:t>
      </w:r>
      <w:r w:rsidR="00B36C7E" w:rsidRPr="008A02FA">
        <w:rPr>
          <w:rFonts w:asciiTheme="minorHAnsi" w:hAnsiTheme="minorHAnsi" w:cstheme="minorHAnsi"/>
          <w:sz w:val="22"/>
          <w:szCs w:val="22"/>
        </w:rPr>
        <w:t xml:space="preserve"> za zadanie nadzorować </w:t>
      </w:r>
      <w:r w:rsidR="00B36C7E" w:rsidRPr="008A02FA">
        <w:rPr>
          <w:rFonts w:asciiTheme="minorHAnsi" w:hAnsiTheme="minorHAnsi" w:cstheme="minorHAnsi"/>
          <w:sz w:val="22"/>
          <w:szCs w:val="22"/>
        </w:rPr>
        <w:t>poprawny przebieg komunikacji podczas po</w:t>
      </w:r>
      <w:r w:rsidR="00B36C7E" w:rsidRPr="008A02FA">
        <w:rPr>
          <w:rFonts w:asciiTheme="minorHAnsi" w:hAnsiTheme="minorHAnsi" w:cstheme="minorHAnsi"/>
          <w:sz w:val="22"/>
          <w:szCs w:val="22"/>
        </w:rPr>
        <w:softHyphen/>
        <w:t>łączenia między dwoma komputerami. Określa, w jakich kierunkach odbywa się komuni</w:t>
      </w:r>
      <w:r w:rsidR="00B36C7E" w:rsidRPr="008A02FA">
        <w:rPr>
          <w:rFonts w:asciiTheme="minorHAnsi" w:hAnsiTheme="minorHAnsi" w:cstheme="minorHAnsi"/>
          <w:sz w:val="22"/>
          <w:szCs w:val="22"/>
        </w:rPr>
        <w:softHyphen/>
        <w:t>kacja, oraz kontroluje nawiązywanie i zrywanie połączenia przez aplikację.</w:t>
      </w:r>
    </w:p>
    <w:p w:rsidR="00EA41E3" w:rsidRPr="008A02FA" w:rsidRDefault="00EA41E3" w:rsidP="008A02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5854" w:rsidRPr="008A02FA" w:rsidRDefault="00B36C7E" w:rsidP="00EA41E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A41E3">
        <w:rPr>
          <w:rFonts w:asciiTheme="minorHAnsi" w:hAnsiTheme="minorHAnsi" w:cstheme="minorHAnsi"/>
          <w:b/>
          <w:sz w:val="22"/>
          <w:szCs w:val="22"/>
        </w:rPr>
        <w:t>Warstwa prezentacji</w:t>
      </w:r>
      <w:r w:rsidRPr="008A02FA">
        <w:rPr>
          <w:rFonts w:asciiTheme="minorHAnsi" w:hAnsiTheme="minorHAnsi" w:cstheme="minorHAnsi"/>
          <w:sz w:val="22"/>
          <w:szCs w:val="22"/>
        </w:rPr>
        <w:t xml:space="preserve"> </w:t>
      </w:r>
      <w:r w:rsidRPr="008A02FA">
        <w:rPr>
          <w:rFonts w:asciiTheme="minorHAnsi" w:hAnsiTheme="minorHAnsi" w:cstheme="minorHAnsi"/>
          <w:sz w:val="22"/>
          <w:szCs w:val="22"/>
        </w:rPr>
        <w:t>jest odpowiedzialna za tłumaczenie dan</w:t>
      </w:r>
      <w:r w:rsidRPr="008A02FA">
        <w:rPr>
          <w:rFonts w:asciiTheme="minorHAnsi" w:hAnsiTheme="minorHAnsi" w:cstheme="minorHAnsi"/>
          <w:sz w:val="22"/>
          <w:szCs w:val="22"/>
        </w:rPr>
        <w:t>ych, definiowanie formatu, kompresję i szyfrowanie danych. Definiuje format danych oraz ich odpowiednią składnię. Określa protokoły, za pomocą których dane zostaną dostarczone do celu. Rozwiązuje pro</w:t>
      </w:r>
      <w:r w:rsidRPr="008A02FA">
        <w:rPr>
          <w:rFonts w:asciiTheme="minorHAnsi" w:hAnsiTheme="minorHAnsi" w:cstheme="minorHAnsi"/>
          <w:sz w:val="22"/>
          <w:szCs w:val="22"/>
        </w:rPr>
        <w:softHyphen/>
        <w:t>blemy różnic między formatami zmiennoprzecinkowymi.</w:t>
      </w:r>
    </w:p>
    <w:p w:rsidR="00AA5854" w:rsidRPr="008A02FA" w:rsidRDefault="00B36C7E" w:rsidP="00EA41E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A41E3">
        <w:rPr>
          <w:rFonts w:asciiTheme="minorHAnsi" w:hAnsiTheme="minorHAnsi" w:cstheme="minorHAnsi"/>
          <w:b/>
          <w:sz w:val="22"/>
          <w:szCs w:val="22"/>
        </w:rPr>
        <w:t>Wars</w:t>
      </w:r>
      <w:r w:rsidRPr="00EA41E3">
        <w:rPr>
          <w:rFonts w:asciiTheme="minorHAnsi" w:hAnsiTheme="minorHAnsi" w:cstheme="minorHAnsi"/>
          <w:b/>
          <w:sz w:val="22"/>
          <w:szCs w:val="22"/>
        </w:rPr>
        <w:t>twa apl</w:t>
      </w:r>
      <w:r w:rsidR="00EA41E3" w:rsidRPr="00EA41E3">
        <w:rPr>
          <w:rFonts w:asciiTheme="minorHAnsi" w:hAnsiTheme="minorHAnsi" w:cstheme="minorHAnsi"/>
          <w:b/>
          <w:sz w:val="22"/>
          <w:szCs w:val="22"/>
        </w:rPr>
        <w:t>ikacji</w:t>
      </w:r>
      <w:r w:rsidRPr="008A02FA">
        <w:rPr>
          <w:rFonts w:asciiTheme="minorHAnsi" w:hAnsiTheme="minorHAnsi" w:cstheme="minorHAnsi"/>
          <w:sz w:val="22"/>
          <w:szCs w:val="22"/>
        </w:rPr>
        <w:t xml:space="preserve"> </w:t>
      </w:r>
      <w:r w:rsidRPr="008A02FA">
        <w:rPr>
          <w:rFonts w:asciiTheme="minorHAnsi" w:hAnsiTheme="minorHAnsi" w:cstheme="minorHAnsi"/>
          <w:sz w:val="22"/>
          <w:szCs w:val="22"/>
        </w:rPr>
        <w:t>zapewnia aplikacjom dostęp do środowiska OSI, tj. odgrywa rolę interfejsu między aplikacją a usługami sieci. Świadczy usługi końcowe dla aplikacji, takie jak udostępnianie zasobów (plików, drukarek) czy klient poczty elektronicznej. Taka aplikacj</w:t>
      </w:r>
      <w:r w:rsidRPr="008A02FA">
        <w:rPr>
          <w:rFonts w:asciiTheme="minorHAnsi" w:hAnsiTheme="minorHAnsi" w:cstheme="minorHAnsi"/>
          <w:sz w:val="22"/>
          <w:szCs w:val="22"/>
        </w:rPr>
        <w:t>a kliencka automatycznie generuje żądanie do odpowiedniego protokołu warstwy aplikacji i uruchamia sesję komunikacji w celu otrzymania odpowiednich plików.</w:t>
      </w:r>
    </w:p>
    <w:p w:rsidR="00AF0582" w:rsidRDefault="00AF0582" w:rsidP="008A02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0582" w:rsidRDefault="00AF0582" w:rsidP="008A02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5854" w:rsidRPr="008A02FA" w:rsidRDefault="00B36C7E" w:rsidP="008A02FA">
      <w:pPr>
        <w:jc w:val="both"/>
        <w:rPr>
          <w:rFonts w:asciiTheme="minorHAnsi" w:hAnsiTheme="minorHAnsi" w:cstheme="minorHAnsi"/>
          <w:sz w:val="22"/>
          <w:szCs w:val="22"/>
        </w:rPr>
      </w:pPr>
      <w:r w:rsidRPr="008A02FA">
        <w:rPr>
          <w:rFonts w:asciiTheme="minorHAnsi" w:hAnsiTheme="minorHAnsi" w:cstheme="minorHAnsi"/>
          <w:sz w:val="22"/>
          <w:szCs w:val="22"/>
        </w:rPr>
        <w:lastRenderedPageBreak/>
        <w:t>Najczęściej używanymi protokołami warstwy aplikacji są:</w:t>
      </w:r>
    </w:p>
    <w:p w:rsidR="00AA5854" w:rsidRPr="00EA41E3" w:rsidRDefault="00B36C7E" w:rsidP="00EA41E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1E3">
        <w:rPr>
          <w:rFonts w:asciiTheme="minorHAnsi" w:hAnsiTheme="minorHAnsi" w:cstheme="minorHAnsi"/>
          <w:sz w:val="22"/>
          <w:szCs w:val="22"/>
        </w:rPr>
        <w:t xml:space="preserve">FTP </w:t>
      </w:r>
      <w:r w:rsidRPr="00EA41E3">
        <w:rPr>
          <w:rFonts w:asciiTheme="minorHAnsi" w:hAnsiTheme="minorHAnsi" w:cstheme="minorHAnsi"/>
          <w:sz w:val="22"/>
          <w:szCs w:val="22"/>
        </w:rPr>
        <w:t xml:space="preserve">(File Transfer Protocol) </w:t>
      </w:r>
      <w:r w:rsidRPr="00EA41E3">
        <w:rPr>
          <w:rFonts w:asciiTheme="minorHAnsi" w:hAnsiTheme="minorHAnsi" w:cstheme="minorHAnsi"/>
          <w:sz w:val="22"/>
          <w:szCs w:val="22"/>
        </w:rPr>
        <w:t>-</w:t>
      </w:r>
      <w:r w:rsidRPr="00EA41E3">
        <w:rPr>
          <w:rFonts w:asciiTheme="minorHAnsi" w:hAnsiTheme="minorHAnsi" w:cstheme="minorHAnsi"/>
          <w:sz w:val="22"/>
          <w:szCs w:val="22"/>
        </w:rPr>
        <w:t xml:space="preserve"> do przesyłani</w:t>
      </w:r>
      <w:r w:rsidRPr="00EA41E3">
        <w:rPr>
          <w:rFonts w:asciiTheme="minorHAnsi" w:hAnsiTheme="minorHAnsi" w:cstheme="minorHAnsi"/>
          <w:sz w:val="22"/>
          <w:szCs w:val="22"/>
        </w:rPr>
        <w:t>a plików w sieci;</w:t>
      </w:r>
    </w:p>
    <w:p w:rsidR="00AA5854" w:rsidRPr="00EA41E3" w:rsidRDefault="00EA41E3" w:rsidP="00EA41E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HTTP </w:t>
      </w:r>
      <w:r w:rsidR="00B36C7E" w:rsidRPr="00EA41E3">
        <w:rPr>
          <w:rFonts w:asciiTheme="minorHAnsi" w:hAnsiTheme="minorHAnsi" w:cstheme="minorHAnsi"/>
          <w:sz w:val="22"/>
          <w:szCs w:val="22"/>
        </w:rPr>
        <w:t>(Hypertext Transfer Protocol)</w:t>
      </w:r>
      <w:r w:rsidR="00B36C7E" w:rsidRPr="00EA41E3">
        <w:rPr>
          <w:rFonts w:asciiTheme="minorHAnsi" w:hAnsiTheme="minorHAnsi" w:cstheme="minorHAnsi"/>
          <w:sz w:val="22"/>
          <w:szCs w:val="22"/>
        </w:rPr>
        <w:t xml:space="preserve"> </w:t>
      </w:r>
      <w:r w:rsidR="00B36C7E" w:rsidRPr="00EA41E3">
        <w:rPr>
          <w:rFonts w:asciiTheme="minorHAnsi" w:hAnsiTheme="minorHAnsi" w:cstheme="minorHAnsi"/>
          <w:sz w:val="22"/>
          <w:szCs w:val="22"/>
        </w:rPr>
        <w:t>- do pobierania stron WWW;</w:t>
      </w:r>
    </w:p>
    <w:p w:rsidR="00AA5854" w:rsidRPr="00EA41E3" w:rsidRDefault="00B36C7E" w:rsidP="00EA41E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1E3">
        <w:rPr>
          <w:rFonts w:asciiTheme="minorHAnsi" w:hAnsiTheme="minorHAnsi" w:cstheme="minorHAnsi"/>
          <w:sz w:val="22"/>
          <w:szCs w:val="22"/>
        </w:rPr>
        <w:t xml:space="preserve">SMTP </w:t>
      </w:r>
      <w:r w:rsidRPr="00EA41E3">
        <w:rPr>
          <w:rFonts w:asciiTheme="minorHAnsi" w:hAnsiTheme="minorHAnsi" w:cstheme="minorHAnsi"/>
          <w:sz w:val="22"/>
          <w:szCs w:val="22"/>
        </w:rPr>
        <w:t>(Simple Mail Transfer Protocol)</w:t>
      </w:r>
      <w:r w:rsidRPr="00EA41E3">
        <w:rPr>
          <w:rFonts w:asciiTheme="minorHAnsi" w:hAnsiTheme="minorHAnsi" w:cstheme="minorHAnsi"/>
          <w:sz w:val="22"/>
          <w:szCs w:val="22"/>
        </w:rPr>
        <w:t xml:space="preserve"> </w:t>
      </w:r>
      <w:r w:rsidRPr="00EA41E3">
        <w:rPr>
          <w:rFonts w:asciiTheme="minorHAnsi" w:hAnsiTheme="minorHAnsi" w:cstheme="minorHAnsi"/>
          <w:sz w:val="22"/>
          <w:szCs w:val="22"/>
        </w:rPr>
        <w:t>- do wysyłania poczty elektronicznej;</w:t>
      </w:r>
    </w:p>
    <w:p w:rsidR="00AA5854" w:rsidRPr="00EA41E3" w:rsidRDefault="00EA41E3" w:rsidP="00EA41E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POP3 </w:t>
      </w:r>
      <w:r w:rsidR="00B36C7E" w:rsidRPr="00EA41E3">
        <w:rPr>
          <w:rFonts w:asciiTheme="minorHAnsi" w:hAnsiTheme="minorHAnsi" w:cstheme="minorHAnsi"/>
          <w:sz w:val="22"/>
          <w:szCs w:val="22"/>
        </w:rPr>
        <w:t>(</w:t>
      </w:r>
      <w:r w:rsidR="00B36C7E" w:rsidRPr="00EA41E3">
        <w:rPr>
          <w:rFonts w:asciiTheme="minorHAnsi" w:hAnsiTheme="minorHAnsi" w:cstheme="minorHAnsi"/>
          <w:sz w:val="22"/>
          <w:szCs w:val="22"/>
        </w:rPr>
        <w:t xml:space="preserve">Post Office Protocol v.3) </w:t>
      </w:r>
      <w:r w:rsidR="00B36C7E" w:rsidRPr="00EA41E3">
        <w:rPr>
          <w:rFonts w:asciiTheme="minorHAnsi" w:hAnsiTheme="minorHAnsi" w:cstheme="minorHAnsi"/>
          <w:sz w:val="22"/>
          <w:szCs w:val="22"/>
        </w:rPr>
        <w:t>-</w:t>
      </w:r>
      <w:r w:rsidR="00B36C7E" w:rsidRPr="00EA41E3">
        <w:rPr>
          <w:rFonts w:asciiTheme="minorHAnsi" w:hAnsiTheme="minorHAnsi" w:cstheme="minorHAnsi"/>
          <w:sz w:val="22"/>
          <w:szCs w:val="22"/>
        </w:rPr>
        <w:t xml:space="preserve"> do odbierania poczty elektronicznej;</w:t>
      </w:r>
    </w:p>
    <w:p w:rsidR="00AA5854" w:rsidRPr="00EA41E3" w:rsidRDefault="00B36C7E" w:rsidP="00EA41E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1E3">
        <w:rPr>
          <w:rFonts w:asciiTheme="minorHAnsi" w:hAnsiTheme="minorHAnsi" w:cstheme="minorHAnsi"/>
          <w:sz w:val="22"/>
          <w:szCs w:val="22"/>
        </w:rPr>
        <w:t xml:space="preserve">IMAP </w:t>
      </w:r>
      <w:r w:rsidRPr="00EA41E3">
        <w:rPr>
          <w:rFonts w:asciiTheme="minorHAnsi" w:hAnsiTheme="minorHAnsi" w:cstheme="minorHAnsi"/>
          <w:sz w:val="22"/>
          <w:szCs w:val="22"/>
        </w:rPr>
        <w:t>(Internet Message Access Protocol)</w:t>
      </w:r>
      <w:r w:rsidRPr="00EA41E3">
        <w:rPr>
          <w:rFonts w:asciiTheme="minorHAnsi" w:hAnsiTheme="minorHAnsi" w:cstheme="minorHAnsi"/>
          <w:sz w:val="22"/>
          <w:szCs w:val="22"/>
        </w:rPr>
        <w:t xml:space="preserve"> </w:t>
      </w:r>
      <w:r w:rsidRPr="00EA41E3">
        <w:rPr>
          <w:rFonts w:asciiTheme="minorHAnsi" w:hAnsiTheme="minorHAnsi" w:cstheme="minorHAnsi"/>
          <w:sz w:val="22"/>
          <w:szCs w:val="22"/>
        </w:rPr>
        <w:t>- do pobierania poczty elektronicznej;</w:t>
      </w:r>
    </w:p>
    <w:p w:rsidR="00AA5854" w:rsidRPr="00EA41E3" w:rsidRDefault="00B36C7E" w:rsidP="00EA41E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41E3">
        <w:rPr>
          <w:rFonts w:asciiTheme="minorHAnsi" w:hAnsiTheme="minorHAnsi" w:cstheme="minorHAnsi"/>
          <w:sz w:val="22"/>
          <w:szCs w:val="22"/>
        </w:rPr>
        <w:t xml:space="preserve">DNS </w:t>
      </w:r>
      <w:r w:rsidRPr="00EA41E3">
        <w:rPr>
          <w:rFonts w:asciiTheme="minorHAnsi" w:hAnsiTheme="minorHAnsi" w:cstheme="minorHAnsi"/>
          <w:sz w:val="22"/>
          <w:szCs w:val="22"/>
        </w:rPr>
        <w:t xml:space="preserve">(Domain Name System) </w:t>
      </w:r>
      <w:r w:rsidRPr="00EA41E3">
        <w:rPr>
          <w:rFonts w:asciiTheme="minorHAnsi" w:hAnsiTheme="minorHAnsi" w:cstheme="minorHAnsi"/>
          <w:sz w:val="22"/>
          <w:szCs w:val="22"/>
        </w:rPr>
        <w:t>-</w:t>
      </w:r>
      <w:r w:rsidRPr="00EA41E3">
        <w:rPr>
          <w:rFonts w:asciiTheme="minorHAnsi" w:hAnsiTheme="minorHAnsi" w:cstheme="minorHAnsi"/>
          <w:sz w:val="22"/>
          <w:szCs w:val="22"/>
        </w:rPr>
        <w:t xml:space="preserve"> do zamiany nazw domenowych na adresy IP;</w:t>
      </w:r>
    </w:p>
    <w:p w:rsidR="00AA5854" w:rsidRDefault="00EA41E3" w:rsidP="00EA41E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TFTP </w:t>
      </w:r>
      <w:r w:rsidR="00B36C7E" w:rsidRPr="00EA41E3">
        <w:rPr>
          <w:rFonts w:asciiTheme="minorHAnsi" w:hAnsiTheme="minorHAnsi" w:cstheme="minorHAnsi"/>
          <w:sz w:val="22"/>
          <w:szCs w:val="22"/>
        </w:rPr>
        <w:t>(Trivial File Transfer Protocol)</w:t>
      </w:r>
      <w:r w:rsidR="00B36C7E" w:rsidRPr="00EA41E3">
        <w:rPr>
          <w:rFonts w:asciiTheme="minorHAnsi" w:hAnsiTheme="minorHAnsi" w:cstheme="minorHAnsi"/>
          <w:sz w:val="22"/>
          <w:szCs w:val="22"/>
        </w:rPr>
        <w:t xml:space="preserve"> </w:t>
      </w:r>
      <w:r w:rsidR="00B36C7E" w:rsidRPr="00EA41E3">
        <w:rPr>
          <w:rFonts w:asciiTheme="minorHAnsi" w:hAnsiTheme="minorHAnsi" w:cstheme="minorHAnsi"/>
          <w:sz w:val="22"/>
          <w:szCs w:val="22"/>
        </w:rPr>
        <w:t xml:space="preserve">- uproszczona wersja protokołu </w:t>
      </w:r>
      <w:r w:rsidR="00B36C7E" w:rsidRPr="00EA41E3">
        <w:rPr>
          <w:rFonts w:asciiTheme="minorHAnsi" w:hAnsiTheme="minorHAnsi" w:cstheme="minorHAnsi"/>
          <w:sz w:val="22"/>
          <w:szCs w:val="22"/>
        </w:rPr>
        <w:t xml:space="preserve">FTP </w:t>
      </w:r>
      <w:r w:rsidR="00B36C7E" w:rsidRPr="00EA41E3">
        <w:rPr>
          <w:rFonts w:asciiTheme="minorHAnsi" w:hAnsiTheme="minorHAnsi" w:cstheme="minorHAnsi"/>
          <w:sz w:val="22"/>
          <w:szCs w:val="22"/>
        </w:rPr>
        <w:t>wykorzy</w:t>
      </w:r>
      <w:r w:rsidR="00B36C7E" w:rsidRPr="00EA41E3">
        <w:rPr>
          <w:rFonts w:asciiTheme="minorHAnsi" w:hAnsiTheme="minorHAnsi" w:cstheme="minorHAnsi"/>
          <w:sz w:val="22"/>
          <w:szCs w:val="22"/>
        </w:rPr>
        <w:softHyphen/>
        <w:t xml:space="preserve">stywana do instalacji systemów operacyjnych i w urządzeniach </w:t>
      </w:r>
      <w:r w:rsidR="00B36C7E" w:rsidRPr="00EA41E3">
        <w:rPr>
          <w:rFonts w:asciiTheme="minorHAnsi" w:hAnsiTheme="minorHAnsi" w:cstheme="minorHAnsi"/>
          <w:sz w:val="22"/>
          <w:szCs w:val="22"/>
        </w:rPr>
        <w:t>sieciowych: routery, przełąc</w:t>
      </w:r>
      <w:r w:rsidR="00B36C7E" w:rsidRPr="00EA41E3">
        <w:rPr>
          <w:rFonts w:asciiTheme="minorHAnsi" w:hAnsiTheme="minorHAnsi" w:cstheme="minorHAnsi"/>
          <w:sz w:val="22"/>
          <w:szCs w:val="22"/>
        </w:rPr>
        <w:t>z</w:t>
      </w:r>
      <w:r w:rsidR="00B36C7E" w:rsidRPr="00EA41E3">
        <w:rPr>
          <w:rFonts w:asciiTheme="minorHAnsi" w:hAnsiTheme="minorHAnsi" w:cstheme="minorHAnsi"/>
          <w:sz w:val="22"/>
          <w:szCs w:val="22"/>
        </w:rPr>
        <w:t>n</w:t>
      </w:r>
      <w:r w:rsidR="00B36C7E" w:rsidRPr="00EA41E3">
        <w:rPr>
          <w:rFonts w:asciiTheme="minorHAnsi" w:hAnsiTheme="minorHAnsi" w:cstheme="minorHAnsi"/>
          <w:sz w:val="22"/>
          <w:szCs w:val="22"/>
        </w:rPr>
        <w:t>i</w:t>
      </w:r>
      <w:r w:rsidR="00B36C7E" w:rsidRPr="00EA41E3">
        <w:rPr>
          <w:rFonts w:asciiTheme="minorHAnsi" w:hAnsiTheme="minorHAnsi" w:cstheme="minorHAnsi"/>
          <w:sz w:val="22"/>
          <w:szCs w:val="22"/>
        </w:rPr>
        <w:t>k</w:t>
      </w:r>
      <w:r w:rsidR="00B36C7E" w:rsidRPr="00EA41E3">
        <w:rPr>
          <w:rFonts w:asciiTheme="minorHAnsi" w:hAnsiTheme="minorHAnsi" w:cstheme="minorHAnsi"/>
          <w:sz w:val="22"/>
          <w:szCs w:val="22"/>
        </w:rPr>
        <w:t>i</w:t>
      </w:r>
      <w:r w:rsidR="00B36C7E" w:rsidRPr="00EA41E3">
        <w:rPr>
          <w:rFonts w:asciiTheme="minorHAnsi" w:hAnsiTheme="minorHAnsi" w:cstheme="minorHAnsi"/>
          <w:sz w:val="22"/>
          <w:szCs w:val="22"/>
        </w:rPr>
        <w:t>.</w:t>
      </w:r>
    </w:p>
    <w:p w:rsidR="00EA41E3" w:rsidRPr="00EA41E3" w:rsidRDefault="00EA41E3" w:rsidP="00EA41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5854" w:rsidRPr="00EA41E3" w:rsidRDefault="00B36C7E" w:rsidP="008A02FA">
      <w:pPr>
        <w:jc w:val="both"/>
        <w:rPr>
          <w:rFonts w:asciiTheme="minorHAnsi" w:hAnsiTheme="minorHAnsi" w:cstheme="minorHAnsi"/>
          <w:sz w:val="18"/>
          <w:szCs w:val="18"/>
        </w:rPr>
      </w:pPr>
      <w:r w:rsidRPr="00EA41E3">
        <w:rPr>
          <w:rFonts w:asciiTheme="minorHAnsi" w:hAnsiTheme="minorHAnsi" w:cstheme="minorHAnsi"/>
          <w:sz w:val="18"/>
          <w:szCs w:val="18"/>
        </w:rPr>
        <w:t>Wybrane protokoły internetowe warstwy aplikacji modelu TCP/IP</w:t>
      </w:r>
    </w:p>
    <w:p w:rsidR="00AA5854" w:rsidRPr="008A02FA" w:rsidRDefault="00EA41E3" w:rsidP="008A02FA">
      <w:pPr>
        <w:jc w:val="both"/>
        <w:rPr>
          <w:rFonts w:asciiTheme="minorHAnsi" w:hAnsiTheme="minorHAnsi" w:cstheme="minorHAnsi"/>
          <w:sz w:val="22"/>
          <w:szCs w:val="22"/>
        </w:rPr>
      </w:pPr>
      <w:r w:rsidRPr="008A02FA">
        <w:rPr>
          <w:rFonts w:asciiTheme="minorHAnsi" w:hAnsiTheme="minorHAnsi" w:cstheme="minorHAnsi"/>
          <w:sz w:val="22"/>
          <w:szCs w:val="22"/>
        </w:rPr>
        <w:pict>
          <v:shape id="_x0000_i1026" type="#_x0000_t75" style="width:333.7pt;height:228.9pt">
            <v:imagedata r:id="rId9" r:href="rId10"/>
          </v:shape>
        </w:pict>
      </w:r>
    </w:p>
    <w:p w:rsidR="00AA5854" w:rsidRPr="008A02FA" w:rsidRDefault="00AA5854" w:rsidP="008A02F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A5854" w:rsidRPr="008A02FA" w:rsidSect="00EA41E3">
      <w:type w:val="continuous"/>
      <w:pgSz w:w="8400" w:h="11900"/>
      <w:pgMar w:top="1560" w:right="887" w:bottom="993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C7E" w:rsidRDefault="00B36C7E" w:rsidP="00AA5854">
      <w:r>
        <w:separator/>
      </w:r>
    </w:p>
  </w:endnote>
  <w:endnote w:type="continuationSeparator" w:id="1">
    <w:p w:rsidR="00B36C7E" w:rsidRDefault="00B36C7E" w:rsidP="00AA5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C7E" w:rsidRDefault="00B36C7E"/>
  </w:footnote>
  <w:footnote w:type="continuationSeparator" w:id="1">
    <w:p w:rsidR="00B36C7E" w:rsidRDefault="00B36C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769A9"/>
    <w:multiLevelType w:val="hybridMultilevel"/>
    <w:tmpl w:val="B0204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44D33"/>
    <w:multiLevelType w:val="multilevel"/>
    <w:tmpl w:val="57C6B9B6"/>
    <w:lvl w:ilvl="0">
      <w:start w:val="1"/>
      <w:numFmt w:val="bullet"/>
      <w:lvlText w:val="•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5A278E"/>
    <w:multiLevelType w:val="hybridMultilevel"/>
    <w:tmpl w:val="7F648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5854"/>
    <w:rsid w:val="008A02FA"/>
    <w:rsid w:val="00AA5854"/>
    <w:rsid w:val="00AF0582"/>
    <w:rsid w:val="00B36C7E"/>
    <w:rsid w:val="00EA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A585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A5854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sid w:val="00AA5854"/>
    <w:rPr>
      <w:rFonts w:ascii="Candara" w:eastAsia="Candara" w:hAnsi="Candara" w:cs="Candara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Teksttreci7">
    <w:name w:val="Tekst treści (7)_"/>
    <w:basedOn w:val="Domylnaczcionkaakapitu"/>
    <w:link w:val="Teksttreci70"/>
    <w:rsid w:val="00AA585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Candara">
    <w:name w:val="Tekst treści (7) + Candara"/>
    <w:basedOn w:val="Teksttreci7"/>
    <w:rsid w:val="00AA5854"/>
    <w:rPr>
      <w:rFonts w:ascii="Candara" w:eastAsia="Candara" w:hAnsi="Candara" w:cs="Candara"/>
      <w:color w:val="000000"/>
      <w:spacing w:val="0"/>
      <w:w w:val="100"/>
      <w:position w:val="0"/>
      <w:lang w:val="pl-PL" w:eastAsia="pl-PL" w:bidi="pl-PL"/>
    </w:rPr>
  </w:style>
  <w:style w:type="character" w:customStyle="1" w:styleId="Teksttreci7Kursywa">
    <w:name w:val="Tekst treści (7) + Kursywa"/>
    <w:basedOn w:val="Teksttreci7"/>
    <w:rsid w:val="00AA5854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7Candara0">
    <w:name w:val="Tekst treści (7) + Candara"/>
    <w:basedOn w:val="Teksttreci7"/>
    <w:rsid w:val="00AA5854"/>
    <w:rPr>
      <w:rFonts w:ascii="Candara" w:eastAsia="Candara" w:hAnsi="Candara" w:cs="Candara"/>
      <w:color w:val="000000"/>
      <w:spacing w:val="0"/>
      <w:w w:val="100"/>
      <w:position w:val="0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AA585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1">
    <w:name w:val="Podpis tabeli"/>
    <w:basedOn w:val="Podpistabeli"/>
    <w:rsid w:val="00AA5854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1">
    <w:name w:val="Tekst treści (7)"/>
    <w:basedOn w:val="Teksttreci7"/>
    <w:rsid w:val="00AA5854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4ptKursywa">
    <w:name w:val="Tekst treści (7) + 4 pt;Kursywa"/>
    <w:basedOn w:val="Teksttreci7"/>
    <w:rsid w:val="00AA5854"/>
    <w:rPr>
      <w:i/>
      <w:iCs/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7Candara95pt">
    <w:name w:val="Tekst treści (7) + Candara;9;5 pt"/>
    <w:basedOn w:val="Teksttreci7"/>
    <w:rsid w:val="00AA5854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AA5854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CandaraBezkursywy">
    <w:name w:val="Tekst treści (8) + Candara;Bez kursywy"/>
    <w:basedOn w:val="Teksttreci8"/>
    <w:rsid w:val="00AA5854"/>
    <w:rPr>
      <w:rFonts w:ascii="Candara" w:eastAsia="Candara" w:hAnsi="Candara" w:cs="Candara"/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8Bezkursywy">
    <w:name w:val="Tekst treści (8) + Bez kursywy"/>
    <w:basedOn w:val="Teksttreci8"/>
    <w:rsid w:val="00AA5854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7Kursywa0">
    <w:name w:val="Tekst treści (7) + Kursywa"/>
    <w:basedOn w:val="Teksttreci7"/>
    <w:rsid w:val="00AA5854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74ptKursywa0">
    <w:name w:val="Tekst treści (7) + 4 pt;Kursywa"/>
    <w:basedOn w:val="Teksttreci7"/>
    <w:rsid w:val="00AA5854"/>
    <w:rPr>
      <w:i/>
      <w:iCs/>
      <w:color w:val="000000"/>
      <w:spacing w:val="0"/>
      <w:w w:val="100"/>
      <w:position w:val="0"/>
      <w:sz w:val="8"/>
      <w:szCs w:val="8"/>
      <w:lang w:val="pl-PL" w:eastAsia="pl-PL" w:bidi="pl-PL"/>
    </w:rPr>
  </w:style>
  <w:style w:type="character" w:customStyle="1" w:styleId="Teksttreci72">
    <w:name w:val="Tekst treści (7)"/>
    <w:basedOn w:val="Teksttreci7"/>
    <w:rsid w:val="00AA5854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paragraph" w:customStyle="1" w:styleId="Nagwek120">
    <w:name w:val="Nagłówek #1 (2)"/>
    <w:basedOn w:val="Normalny"/>
    <w:link w:val="Nagwek12"/>
    <w:rsid w:val="00AA5854"/>
    <w:pPr>
      <w:shd w:val="clear" w:color="auto" w:fill="FFFFFF"/>
      <w:spacing w:after="2580" w:line="0" w:lineRule="atLeast"/>
      <w:jc w:val="center"/>
      <w:outlineLvl w:val="0"/>
    </w:pPr>
    <w:rPr>
      <w:rFonts w:ascii="Candara" w:eastAsia="Candara" w:hAnsi="Candara" w:cs="Candara"/>
      <w:b/>
      <w:bCs/>
      <w:sz w:val="58"/>
      <w:szCs w:val="58"/>
    </w:rPr>
  </w:style>
  <w:style w:type="paragraph" w:customStyle="1" w:styleId="Teksttreci70">
    <w:name w:val="Tekst treści (7)"/>
    <w:basedOn w:val="Normalny"/>
    <w:link w:val="Teksttreci7"/>
    <w:rsid w:val="00AA5854"/>
    <w:pPr>
      <w:shd w:val="clear" w:color="auto" w:fill="FFFFFF"/>
      <w:spacing w:before="2580" w:line="240" w:lineRule="exact"/>
      <w:ind w:hanging="220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AA5854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AA5854"/>
    <w:pPr>
      <w:shd w:val="clear" w:color="auto" w:fill="FFFFFF"/>
      <w:spacing w:line="240" w:lineRule="exact"/>
      <w:ind w:firstLine="540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8A0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../../../..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823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3</cp:revision>
  <dcterms:created xsi:type="dcterms:W3CDTF">2020-06-04T19:44:00Z</dcterms:created>
  <dcterms:modified xsi:type="dcterms:W3CDTF">2020-06-04T19:55:00Z</dcterms:modified>
</cp:coreProperties>
</file>